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663" w:rsidRDefault="00A71663" w:rsidP="00B740AC">
      <w:pPr>
        <w:spacing w:after="0" w:line="240" w:lineRule="auto"/>
        <w:jc w:val="center"/>
        <w:rPr>
          <w:rFonts w:ascii="PT Astra Serif" w:eastAsia="Calibri" w:hAnsi="PT Astra Serif" w:cs="Times New Roman"/>
          <w:b/>
          <w:color w:val="000000" w:themeColor="text1"/>
        </w:rPr>
      </w:pPr>
    </w:p>
    <w:p w:rsidR="00FD408C" w:rsidRPr="00FD408C" w:rsidRDefault="00FD408C" w:rsidP="00FD408C">
      <w:pPr>
        <w:tabs>
          <w:tab w:val="left" w:pos="360"/>
        </w:tabs>
        <w:suppressAutoHyphens/>
        <w:autoSpaceDE w:val="0"/>
        <w:spacing w:after="0" w:line="240" w:lineRule="auto"/>
        <w:jc w:val="right"/>
        <w:rPr>
          <w:rFonts w:ascii="PT Astra Serif" w:eastAsia="Arial" w:hAnsi="PT Astra Serif" w:cs="Arial"/>
          <w:bCs/>
          <w:kern w:val="2"/>
          <w:lang w:eastAsia="ar-SA"/>
        </w:rPr>
      </w:pPr>
      <w:r w:rsidRPr="00FD408C">
        <w:rPr>
          <w:rFonts w:ascii="PT Astra Serif" w:eastAsia="Arial" w:hAnsi="PT Astra Serif" w:cs="Arial"/>
          <w:bCs/>
          <w:kern w:val="2"/>
          <w:lang w:eastAsia="ar-SA"/>
        </w:rPr>
        <w:t>Приложение 1</w:t>
      </w:r>
    </w:p>
    <w:p w:rsidR="00FD408C" w:rsidRPr="00FD408C" w:rsidRDefault="00FD408C" w:rsidP="00FD408C">
      <w:pPr>
        <w:tabs>
          <w:tab w:val="left" w:pos="360"/>
        </w:tabs>
        <w:suppressAutoHyphens/>
        <w:autoSpaceDE w:val="0"/>
        <w:spacing w:after="0" w:line="240" w:lineRule="auto"/>
        <w:jc w:val="right"/>
        <w:rPr>
          <w:rFonts w:ascii="PT Astra Serif" w:eastAsia="Arial" w:hAnsi="PT Astra Serif" w:cs="Arial"/>
          <w:b/>
          <w:bCs/>
          <w:kern w:val="2"/>
          <w:lang w:eastAsia="ar-SA"/>
        </w:rPr>
      </w:pPr>
      <w:r w:rsidRPr="00FD408C">
        <w:rPr>
          <w:rFonts w:ascii="PT Astra Serif" w:eastAsia="Arial" w:hAnsi="PT Astra Serif" w:cs="Arial"/>
          <w:color w:val="000000"/>
          <w:kern w:val="2"/>
          <w:lang w:eastAsia="ar-SA"/>
        </w:rPr>
        <w:t>к извещению об осуществлении закупки</w:t>
      </w:r>
    </w:p>
    <w:p w:rsidR="00FD408C" w:rsidRPr="00FD408C" w:rsidRDefault="00FD408C" w:rsidP="00FD408C">
      <w:pPr>
        <w:autoSpaceDE w:val="0"/>
        <w:autoSpaceDN w:val="0"/>
        <w:adjustRightInd w:val="0"/>
        <w:spacing w:after="0" w:line="240" w:lineRule="auto"/>
        <w:jc w:val="center"/>
        <w:rPr>
          <w:rFonts w:ascii="PT Astra Serif" w:eastAsia="Times New Roman" w:hAnsi="PT Astra Serif" w:cs="Times New Roman"/>
          <w:b/>
          <w:bCs/>
          <w:color w:val="000000"/>
          <w:kern w:val="2"/>
          <w:lang w:eastAsia="ar-SA"/>
        </w:rPr>
      </w:pPr>
    </w:p>
    <w:p w:rsidR="00FD408C" w:rsidRDefault="00FD408C" w:rsidP="00FD408C">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sidRPr="00FD408C">
        <w:rPr>
          <w:rFonts w:ascii="PT Astra Serif" w:eastAsia="Times New Roman" w:hAnsi="PT Astra Serif" w:cs="Times New Roman"/>
          <w:b/>
          <w:bCs/>
          <w:color w:val="000000"/>
          <w:kern w:val="2"/>
          <w:sz w:val="24"/>
          <w:szCs w:val="24"/>
          <w:lang w:eastAsia="ar-SA"/>
        </w:rPr>
        <w:t xml:space="preserve">Описание объекта закупки (техническое задание)  </w:t>
      </w:r>
    </w:p>
    <w:p w:rsidR="00FD408C" w:rsidRPr="00FD408C" w:rsidRDefault="00FD408C" w:rsidP="00FD408C">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p>
    <w:p w:rsidR="00B740AC" w:rsidRDefault="00B740AC" w:rsidP="00B740AC">
      <w:pPr>
        <w:keepNext/>
        <w:keepLines/>
        <w:widowControl w:val="0"/>
        <w:suppressLineNumbers/>
        <w:suppressAutoHyphens/>
        <w:spacing w:after="0" w:line="240" w:lineRule="auto"/>
        <w:jc w:val="center"/>
        <w:rPr>
          <w:rFonts w:ascii="PT Astra Serif" w:eastAsia="Times New Roman" w:hAnsi="PT Astra Serif" w:cs="Times New Roman"/>
          <w:b/>
          <w:bCs/>
          <w:sz w:val="24"/>
          <w:szCs w:val="24"/>
          <w:lang w:eastAsia="ru-RU"/>
        </w:rPr>
      </w:pPr>
      <w:r w:rsidRPr="0009199D">
        <w:rPr>
          <w:rFonts w:ascii="PT Astra Serif" w:eastAsia="Times New Roman" w:hAnsi="PT Astra Serif" w:cs="Times New Roman"/>
          <w:b/>
          <w:sz w:val="24"/>
          <w:szCs w:val="24"/>
          <w:lang w:eastAsia="ru-RU"/>
        </w:rPr>
        <w:t xml:space="preserve">на выполнение работ по </w:t>
      </w:r>
      <w:r w:rsidRPr="0009199D">
        <w:rPr>
          <w:rFonts w:ascii="PT Astra Serif" w:eastAsia="Times New Roman" w:hAnsi="PT Astra Serif" w:cs="Times New Roman"/>
          <w:b/>
          <w:bCs/>
          <w:sz w:val="24"/>
          <w:szCs w:val="24"/>
          <w:lang w:eastAsia="ru-RU"/>
        </w:rPr>
        <w:t>содержанию и обслуживанию пожарных гидрантов</w:t>
      </w:r>
      <w:r w:rsidR="00DD2D6D" w:rsidRPr="0009199D">
        <w:rPr>
          <w:rFonts w:ascii="PT Astra Serif" w:eastAsia="Times New Roman" w:hAnsi="PT Astra Serif" w:cs="Times New Roman"/>
          <w:b/>
          <w:bCs/>
          <w:sz w:val="24"/>
          <w:szCs w:val="24"/>
          <w:lang w:eastAsia="ru-RU"/>
        </w:rPr>
        <w:t xml:space="preserve"> города Югорска </w:t>
      </w:r>
    </w:p>
    <w:p w:rsidR="001C1A73" w:rsidRPr="0009199D" w:rsidRDefault="001C1A73" w:rsidP="00B740AC">
      <w:pPr>
        <w:keepNext/>
        <w:keepLines/>
        <w:widowControl w:val="0"/>
        <w:suppressLineNumbers/>
        <w:suppressAutoHyphens/>
        <w:spacing w:after="0" w:line="240" w:lineRule="auto"/>
        <w:jc w:val="center"/>
        <w:rPr>
          <w:rFonts w:ascii="PT Astra Serif" w:eastAsia="Times New Roman" w:hAnsi="PT Astra Serif" w:cs="Times New Roman"/>
          <w:b/>
          <w:i/>
          <w:iCs/>
          <w:sz w:val="24"/>
          <w:szCs w:val="24"/>
          <w:lang w:eastAsia="ru-RU"/>
        </w:rPr>
      </w:pPr>
    </w:p>
    <w:p w:rsidR="00B740AC" w:rsidRPr="0009199D" w:rsidRDefault="00B740AC" w:rsidP="00B740AC">
      <w:pPr>
        <w:keepNext/>
        <w:keepLines/>
        <w:widowControl w:val="0"/>
        <w:suppressLineNumbers/>
        <w:suppressAutoHyphens/>
        <w:spacing w:after="0" w:line="240" w:lineRule="auto"/>
        <w:jc w:val="both"/>
        <w:rPr>
          <w:rFonts w:ascii="PT Astra Serif" w:eastAsia="Times New Roman" w:hAnsi="PT Astra Serif" w:cs="Times New Roman"/>
          <w:b/>
          <w:sz w:val="24"/>
          <w:szCs w:val="24"/>
          <w:lang w:eastAsia="ru-RU"/>
        </w:rPr>
      </w:pPr>
      <w:r w:rsidRPr="0009199D">
        <w:rPr>
          <w:rFonts w:ascii="PT Astra Serif" w:eastAsia="Times New Roman" w:hAnsi="PT Astra Serif" w:cs="Times New Roman"/>
          <w:b/>
          <w:sz w:val="24"/>
          <w:szCs w:val="24"/>
          <w:u w:val="single"/>
          <w:lang w:eastAsia="ru-RU"/>
        </w:rPr>
        <w:t>Место  выполнения работ</w:t>
      </w:r>
      <w:r w:rsidRPr="0009199D">
        <w:rPr>
          <w:rFonts w:ascii="PT Astra Serif" w:eastAsia="Times New Roman" w:hAnsi="PT Astra Serif" w:cs="Times New Roman"/>
          <w:sz w:val="24"/>
          <w:szCs w:val="24"/>
          <w:lang w:eastAsia="ru-RU"/>
        </w:rPr>
        <w:t xml:space="preserve">: Ханты-Мансийский автономный округ - Югра, </w:t>
      </w:r>
      <w:r w:rsidRPr="0009199D">
        <w:rPr>
          <w:rFonts w:ascii="PT Astra Serif" w:eastAsia="Times New Roman" w:hAnsi="PT Astra Serif" w:cs="Times New Roman"/>
          <w:bCs/>
          <w:sz w:val="24"/>
          <w:szCs w:val="24"/>
          <w:lang w:eastAsia="ru-RU"/>
        </w:rPr>
        <w:t>г. Юг</w:t>
      </w:r>
      <w:r w:rsidR="00BD140C" w:rsidRPr="0009199D">
        <w:rPr>
          <w:rFonts w:ascii="PT Astra Serif" w:eastAsia="Times New Roman" w:hAnsi="PT Astra Serif" w:cs="Times New Roman"/>
          <w:bCs/>
          <w:sz w:val="24"/>
          <w:szCs w:val="24"/>
          <w:lang w:eastAsia="ru-RU"/>
        </w:rPr>
        <w:t>орск, места расположения гидрантов</w:t>
      </w:r>
      <w:r w:rsidR="0009199D">
        <w:rPr>
          <w:rFonts w:ascii="PT Astra Serif" w:eastAsia="Times New Roman" w:hAnsi="PT Astra Serif" w:cs="Times New Roman"/>
          <w:bCs/>
          <w:sz w:val="24"/>
          <w:szCs w:val="24"/>
          <w:lang w:eastAsia="ru-RU"/>
        </w:rPr>
        <w:t xml:space="preserve"> указаны в таблице</w:t>
      </w:r>
      <w:r w:rsidRPr="0009199D">
        <w:rPr>
          <w:rFonts w:ascii="PT Astra Serif" w:eastAsia="Times New Roman" w:hAnsi="PT Astra Serif" w:cs="Times New Roman"/>
          <w:sz w:val="24"/>
          <w:szCs w:val="24"/>
          <w:lang w:eastAsia="ru-RU"/>
        </w:rPr>
        <w:t>.</w:t>
      </w:r>
    </w:p>
    <w:p w:rsidR="00B740AC" w:rsidRPr="0009199D" w:rsidRDefault="00B740AC" w:rsidP="00B740AC">
      <w:pPr>
        <w:spacing w:after="0" w:line="240" w:lineRule="auto"/>
        <w:ind w:hanging="35"/>
        <w:jc w:val="both"/>
        <w:rPr>
          <w:rFonts w:ascii="PT Astra Serif" w:eastAsia="Times New Roman" w:hAnsi="PT Astra Serif" w:cs="Times New Roman"/>
          <w:b/>
          <w:sz w:val="24"/>
          <w:szCs w:val="24"/>
          <w:u w:val="single"/>
          <w:lang w:eastAsia="ru-RU"/>
        </w:rPr>
      </w:pPr>
      <w:r w:rsidRPr="0009199D">
        <w:rPr>
          <w:rFonts w:ascii="PT Astra Serif" w:eastAsia="Times New Roman" w:hAnsi="PT Astra Serif" w:cs="Times New Roman"/>
          <w:b/>
          <w:sz w:val="24"/>
          <w:szCs w:val="24"/>
          <w:u w:val="single"/>
          <w:lang w:eastAsia="ru-RU"/>
        </w:rPr>
        <w:t xml:space="preserve">Срок выполнения работ: </w:t>
      </w:r>
    </w:p>
    <w:p w:rsidR="00EC538C" w:rsidRPr="0009199D" w:rsidRDefault="00FA60B3" w:rsidP="00EC538C">
      <w:pPr>
        <w:spacing w:after="0" w:line="240" w:lineRule="auto"/>
        <w:ind w:hanging="35"/>
        <w:jc w:val="both"/>
        <w:rPr>
          <w:rFonts w:ascii="PT Astra Serif" w:eastAsia="Times New Roman" w:hAnsi="PT Astra Serif" w:cs="Times New Roman"/>
          <w:sz w:val="24"/>
          <w:szCs w:val="24"/>
          <w:lang w:eastAsia="ru-RU"/>
        </w:rPr>
      </w:pPr>
      <w:r w:rsidRPr="0009199D">
        <w:rPr>
          <w:rFonts w:ascii="PT Astra Serif" w:eastAsia="Times New Roman" w:hAnsi="PT Astra Serif" w:cs="Times New Roman"/>
          <w:sz w:val="24"/>
          <w:szCs w:val="24"/>
          <w:lang w:eastAsia="ru-RU"/>
        </w:rPr>
        <w:t>-  начало: 01.0</w:t>
      </w:r>
      <w:r w:rsidR="00A655D3">
        <w:rPr>
          <w:rFonts w:ascii="PT Astra Serif" w:eastAsia="Times New Roman" w:hAnsi="PT Astra Serif" w:cs="Times New Roman"/>
          <w:sz w:val="24"/>
          <w:szCs w:val="24"/>
          <w:lang w:eastAsia="ru-RU"/>
        </w:rPr>
        <w:t>4</w:t>
      </w:r>
      <w:r w:rsidR="00B740AC" w:rsidRPr="0009199D">
        <w:rPr>
          <w:rFonts w:ascii="PT Astra Serif" w:eastAsia="Times New Roman" w:hAnsi="PT Astra Serif" w:cs="Times New Roman"/>
          <w:sz w:val="24"/>
          <w:szCs w:val="24"/>
          <w:lang w:eastAsia="ru-RU"/>
        </w:rPr>
        <w:t>.202</w:t>
      </w:r>
      <w:r w:rsidR="0009199D">
        <w:rPr>
          <w:rFonts w:ascii="PT Astra Serif" w:eastAsia="Times New Roman" w:hAnsi="PT Astra Serif" w:cs="Times New Roman"/>
          <w:sz w:val="24"/>
          <w:szCs w:val="24"/>
          <w:lang w:eastAsia="ru-RU"/>
        </w:rPr>
        <w:t>5</w:t>
      </w:r>
      <w:r w:rsidR="00B740AC" w:rsidRPr="0009199D">
        <w:rPr>
          <w:rFonts w:ascii="PT Astra Serif" w:eastAsia="Times New Roman" w:hAnsi="PT Astra Serif" w:cs="Times New Roman"/>
          <w:sz w:val="24"/>
          <w:szCs w:val="24"/>
          <w:lang w:eastAsia="ru-RU"/>
        </w:rPr>
        <w:t>;</w:t>
      </w:r>
    </w:p>
    <w:p w:rsidR="00B740AC" w:rsidRPr="0009199D" w:rsidRDefault="0009199D" w:rsidP="00EC538C">
      <w:pPr>
        <w:spacing w:after="0" w:line="240" w:lineRule="auto"/>
        <w:ind w:hanging="35"/>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окончание: </w:t>
      </w:r>
      <w:r w:rsidR="00A655D3">
        <w:rPr>
          <w:rFonts w:ascii="PT Astra Serif" w:eastAsia="Times New Roman" w:hAnsi="PT Astra Serif" w:cs="Times New Roman"/>
          <w:sz w:val="24"/>
          <w:szCs w:val="24"/>
          <w:lang w:eastAsia="ru-RU"/>
        </w:rPr>
        <w:t>30</w:t>
      </w:r>
      <w:r>
        <w:rPr>
          <w:rFonts w:ascii="PT Astra Serif" w:eastAsia="Times New Roman" w:hAnsi="PT Astra Serif" w:cs="Times New Roman"/>
          <w:sz w:val="24"/>
          <w:szCs w:val="24"/>
          <w:lang w:eastAsia="ru-RU"/>
        </w:rPr>
        <w:t>.</w:t>
      </w:r>
      <w:r w:rsidR="00A655D3">
        <w:rPr>
          <w:rFonts w:ascii="PT Astra Serif" w:eastAsia="Times New Roman" w:hAnsi="PT Astra Serif" w:cs="Times New Roman"/>
          <w:sz w:val="24"/>
          <w:szCs w:val="24"/>
          <w:lang w:eastAsia="ru-RU"/>
        </w:rPr>
        <w:t>11</w:t>
      </w:r>
      <w:r w:rsidR="00B740AC" w:rsidRPr="0009199D">
        <w:rPr>
          <w:rFonts w:ascii="PT Astra Serif" w:eastAsia="Times New Roman" w:hAnsi="PT Astra Serif" w:cs="Times New Roman"/>
          <w:sz w:val="24"/>
          <w:szCs w:val="24"/>
          <w:lang w:eastAsia="ru-RU"/>
        </w:rPr>
        <w:t>.202</w:t>
      </w:r>
      <w:r>
        <w:rPr>
          <w:rFonts w:ascii="PT Astra Serif" w:eastAsia="Times New Roman" w:hAnsi="PT Astra Serif" w:cs="Times New Roman"/>
          <w:sz w:val="24"/>
          <w:szCs w:val="24"/>
          <w:lang w:eastAsia="ru-RU"/>
        </w:rPr>
        <w:t>5</w:t>
      </w:r>
      <w:r w:rsidR="00B740AC" w:rsidRPr="0009199D">
        <w:rPr>
          <w:rFonts w:ascii="PT Astra Serif" w:eastAsia="Times New Roman" w:hAnsi="PT Astra Serif" w:cs="Times New Roman"/>
          <w:sz w:val="24"/>
          <w:szCs w:val="24"/>
          <w:lang w:eastAsia="ru-RU"/>
        </w:rPr>
        <w:t>.</w:t>
      </w:r>
    </w:p>
    <w:p w:rsidR="00B740AC" w:rsidRPr="0009199D" w:rsidRDefault="0087228B" w:rsidP="0087228B">
      <w:pPr>
        <w:spacing w:after="0" w:line="240" w:lineRule="auto"/>
        <w:rPr>
          <w:rFonts w:ascii="PT Astra Serif" w:eastAsia="Times New Roman" w:hAnsi="PT Astra Serif" w:cs="Times New Roman"/>
          <w:sz w:val="24"/>
          <w:szCs w:val="24"/>
          <w:lang w:eastAsia="ru-RU"/>
        </w:rPr>
      </w:pPr>
      <w:r w:rsidRPr="0009199D">
        <w:rPr>
          <w:rFonts w:ascii="PT Astra Serif" w:eastAsia="Times New Roman" w:hAnsi="PT Astra Serif" w:cs="Times New Roman"/>
          <w:sz w:val="24"/>
          <w:szCs w:val="24"/>
          <w:lang w:eastAsia="ru-RU"/>
        </w:rPr>
        <w:t xml:space="preserve">Пожарные гидранты подлежащие содержанию и обслуживанию </w:t>
      </w:r>
      <w:r w:rsidR="00304692" w:rsidRPr="0009199D">
        <w:rPr>
          <w:rFonts w:ascii="PT Astra Serif" w:eastAsia="Times New Roman" w:hAnsi="PT Astra Serif" w:cs="Times New Roman"/>
          <w:sz w:val="24"/>
          <w:szCs w:val="24"/>
          <w:lang w:eastAsia="ru-RU"/>
        </w:rPr>
        <w:t>- 4</w:t>
      </w:r>
      <w:r w:rsidR="00F92DD0">
        <w:rPr>
          <w:rFonts w:ascii="PT Astra Serif" w:eastAsia="Times New Roman" w:hAnsi="PT Astra Serif" w:cs="Times New Roman"/>
          <w:sz w:val="24"/>
          <w:szCs w:val="24"/>
          <w:lang w:eastAsia="ru-RU"/>
        </w:rPr>
        <w:t>73</w:t>
      </w:r>
      <w:r w:rsidRPr="0009199D">
        <w:rPr>
          <w:rFonts w:ascii="PT Astra Serif" w:eastAsia="Times New Roman" w:hAnsi="PT Astra Serif" w:cs="Times New Roman"/>
          <w:sz w:val="24"/>
          <w:szCs w:val="24"/>
          <w:lang w:eastAsia="ru-RU"/>
        </w:rPr>
        <w:t xml:space="preserve"> </w:t>
      </w:r>
      <w:r w:rsidR="005671B9" w:rsidRPr="0009199D">
        <w:rPr>
          <w:rFonts w:ascii="PT Astra Serif" w:eastAsia="Times New Roman" w:hAnsi="PT Astra Serif" w:cs="Times New Roman"/>
          <w:sz w:val="24"/>
          <w:szCs w:val="24"/>
          <w:lang w:eastAsia="ru-RU"/>
        </w:rPr>
        <w:t xml:space="preserve"> гидранта</w:t>
      </w:r>
      <w:r w:rsidR="00B740AC" w:rsidRPr="0009199D">
        <w:rPr>
          <w:rFonts w:ascii="PT Astra Serif" w:eastAsia="Times New Roman" w:hAnsi="PT Astra Serif" w:cs="Times New Roman"/>
          <w:sz w:val="24"/>
          <w:szCs w:val="24"/>
          <w:lang w:eastAsia="ru-RU"/>
        </w:rPr>
        <w:t>.</w:t>
      </w:r>
    </w:p>
    <w:p w:rsidR="008316B0" w:rsidRDefault="00B740AC" w:rsidP="00B740AC">
      <w:pPr>
        <w:overflowPunct w:val="0"/>
        <w:autoSpaceDE w:val="0"/>
        <w:spacing w:after="0" w:line="240" w:lineRule="auto"/>
        <w:jc w:val="both"/>
        <w:rPr>
          <w:rFonts w:ascii="PT Astra Serif" w:eastAsia="Times New Roman" w:hAnsi="PT Astra Serif" w:cs="Times New Roman"/>
          <w:sz w:val="24"/>
          <w:szCs w:val="24"/>
          <w:lang w:eastAsia="ru-RU"/>
        </w:rPr>
      </w:pPr>
      <w:r w:rsidRPr="0009199D">
        <w:rPr>
          <w:rFonts w:ascii="PT Astra Serif" w:eastAsia="Times New Roman" w:hAnsi="PT Astra Serif" w:cs="Times New Roman"/>
          <w:sz w:val="24"/>
          <w:szCs w:val="24"/>
          <w:lang w:eastAsia="ru-RU"/>
        </w:rPr>
        <w:t>Зимнее содержание производится в период:</w:t>
      </w:r>
      <w:r w:rsidR="00BD3BB2">
        <w:rPr>
          <w:rFonts w:ascii="PT Astra Serif" w:eastAsia="Times New Roman" w:hAnsi="PT Astra Serif" w:cs="Times New Roman"/>
          <w:sz w:val="24"/>
          <w:szCs w:val="24"/>
          <w:lang w:eastAsia="ru-RU"/>
        </w:rPr>
        <w:t xml:space="preserve"> </w:t>
      </w:r>
      <w:r w:rsidR="008316B0">
        <w:rPr>
          <w:rFonts w:ascii="PT Astra Serif" w:eastAsia="Times New Roman" w:hAnsi="PT Astra Serif" w:cs="Times New Roman"/>
          <w:sz w:val="24"/>
          <w:szCs w:val="24"/>
          <w:lang w:eastAsia="ru-RU"/>
        </w:rPr>
        <w:t>апрель, ноябрь;</w:t>
      </w:r>
    </w:p>
    <w:p w:rsidR="00B740AC" w:rsidRPr="0009199D" w:rsidRDefault="008316B0" w:rsidP="00B740AC">
      <w:pPr>
        <w:overflowPunct w:val="0"/>
        <w:autoSpaceDE w:val="0"/>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Летнее с</w:t>
      </w:r>
      <w:r w:rsidR="00062DB4">
        <w:rPr>
          <w:rFonts w:ascii="PT Astra Serif" w:eastAsia="Times New Roman" w:hAnsi="PT Astra Serif" w:cs="Times New Roman"/>
          <w:sz w:val="24"/>
          <w:szCs w:val="24"/>
          <w:lang w:eastAsia="ru-RU"/>
        </w:rPr>
        <w:t>одержание производится в период</w:t>
      </w:r>
      <w:r>
        <w:rPr>
          <w:rFonts w:ascii="PT Astra Serif" w:eastAsia="Times New Roman" w:hAnsi="PT Astra Serif" w:cs="Times New Roman"/>
          <w:sz w:val="24"/>
          <w:szCs w:val="24"/>
          <w:lang w:eastAsia="ru-RU"/>
        </w:rPr>
        <w:t>: май, июнь, июль, август, сентябрь, октябрь.</w:t>
      </w:r>
      <w:r w:rsidR="00B740AC" w:rsidRPr="0009199D">
        <w:rPr>
          <w:rFonts w:ascii="PT Astra Serif" w:eastAsia="Times New Roman" w:hAnsi="PT Astra Serif" w:cs="Times New Roman"/>
          <w:sz w:val="24"/>
          <w:szCs w:val="24"/>
          <w:lang w:eastAsia="ru-RU"/>
        </w:rPr>
        <w:t xml:space="preserve"> </w:t>
      </w:r>
    </w:p>
    <w:p w:rsidR="00AB15B3" w:rsidRDefault="00B740AC" w:rsidP="00AB15B3">
      <w:pPr>
        <w:keepNext/>
        <w:tabs>
          <w:tab w:val="left" w:pos="0"/>
        </w:tabs>
        <w:overflowPunct w:val="0"/>
        <w:autoSpaceDE w:val="0"/>
        <w:spacing w:after="0" w:line="240" w:lineRule="auto"/>
        <w:jc w:val="both"/>
        <w:outlineLvl w:val="0"/>
        <w:rPr>
          <w:rFonts w:ascii="PT Astra Serif" w:hAnsi="PT Astra Serif"/>
          <w:color w:val="000000"/>
          <w:sz w:val="24"/>
          <w:szCs w:val="24"/>
        </w:rPr>
      </w:pPr>
      <w:r w:rsidRPr="0009199D">
        <w:rPr>
          <w:rFonts w:ascii="PT Astra Serif" w:eastAsia="Times New Roman" w:hAnsi="PT Astra Serif" w:cs="Times New Roman"/>
          <w:bCs/>
          <w:kern w:val="28"/>
          <w:sz w:val="24"/>
          <w:szCs w:val="24"/>
          <w:lang w:val="x-none" w:eastAsia="ru-RU"/>
        </w:rPr>
        <w:t xml:space="preserve">Требования к качеству работ: работы выполнять  в соответствии со </w:t>
      </w:r>
      <w:r w:rsidR="00AB15B3" w:rsidRPr="00AB15B3">
        <w:rPr>
          <w:rFonts w:ascii="PT Astra Serif" w:eastAsia="Times New Roman" w:hAnsi="PT Astra Serif" w:cs="Times New Roman"/>
          <w:bCs/>
          <w:kern w:val="28"/>
          <w:sz w:val="24"/>
          <w:szCs w:val="24"/>
          <w:lang w:val="x-none" w:eastAsia="ru-RU"/>
        </w:rPr>
        <w:t>Свод правил СП 31.13330.2021 "СНиП 2.04.02-84* Водоснабжение. Наружные сети и сооружения"</w:t>
      </w:r>
      <w:r w:rsidR="00BD140C" w:rsidRPr="0009199D">
        <w:rPr>
          <w:rFonts w:ascii="PT Astra Serif" w:hAnsi="PT Astra Serif"/>
          <w:color w:val="000000"/>
          <w:sz w:val="24"/>
          <w:szCs w:val="24"/>
        </w:rPr>
        <w:br/>
      </w:r>
      <w:r w:rsidR="00AB15B3" w:rsidRPr="00AB15B3">
        <w:rPr>
          <w:rFonts w:ascii="PT Astra Serif" w:hAnsi="PT Astra Serif"/>
          <w:color w:val="000000"/>
          <w:sz w:val="24"/>
          <w:szCs w:val="24"/>
        </w:rPr>
        <w:t>(утв. приказом Министерства строительства и жилищно-коммунального хозяйства РФ от 27 декабря 2021 г. N 1016/</w:t>
      </w:r>
      <w:r w:rsidR="00AB15B3">
        <w:rPr>
          <w:rFonts w:ascii="PT Astra Serif" w:hAnsi="PT Astra Serif"/>
          <w:color w:val="000000"/>
          <w:sz w:val="24"/>
          <w:szCs w:val="24"/>
        </w:rPr>
        <w:t xml:space="preserve"> </w:t>
      </w:r>
      <w:proofErr w:type="spellStart"/>
      <w:proofErr w:type="gramStart"/>
      <w:r w:rsidR="00AB15B3" w:rsidRPr="00AB15B3">
        <w:rPr>
          <w:rFonts w:ascii="PT Astra Serif" w:hAnsi="PT Astra Serif"/>
          <w:color w:val="000000"/>
          <w:sz w:val="24"/>
          <w:szCs w:val="24"/>
        </w:rPr>
        <w:t>пр</w:t>
      </w:r>
      <w:proofErr w:type="spellEnd"/>
      <w:proofErr w:type="gramEnd"/>
      <w:r w:rsidR="00AB15B3" w:rsidRPr="00AB15B3">
        <w:rPr>
          <w:rFonts w:ascii="PT Astra Serif" w:hAnsi="PT Astra Serif"/>
          <w:color w:val="000000"/>
          <w:sz w:val="24"/>
          <w:szCs w:val="24"/>
        </w:rPr>
        <w:t>)</w:t>
      </w:r>
    </w:p>
    <w:p w:rsidR="00A10A41" w:rsidRPr="0009199D" w:rsidRDefault="00304692" w:rsidP="00AB15B3">
      <w:pPr>
        <w:keepNext/>
        <w:tabs>
          <w:tab w:val="left" w:pos="0"/>
        </w:tabs>
        <w:overflowPunct w:val="0"/>
        <w:autoSpaceDE w:val="0"/>
        <w:spacing w:after="0" w:line="240" w:lineRule="auto"/>
        <w:jc w:val="both"/>
        <w:outlineLvl w:val="0"/>
        <w:rPr>
          <w:rFonts w:ascii="PT Astra Serif" w:hAnsi="PT Astra Serif"/>
          <w:sz w:val="24"/>
          <w:szCs w:val="24"/>
        </w:rPr>
      </w:pPr>
      <w:r w:rsidRPr="0009199D">
        <w:rPr>
          <w:rFonts w:ascii="PT Astra Serif" w:hAnsi="PT Astra Serif"/>
          <w:sz w:val="24"/>
          <w:szCs w:val="24"/>
        </w:rPr>
        <w:t>Выполнение работ по организации вывоза мусора 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tbl>
      <w:tblPr>
        <w:tblW w:w="10348" w:type="dxa"/>
        <w:tblInd w:w="-34" w:type="dxa"/>
        <w:tblLayout w:type="fixed"/>
        <w:tblLook w:val="04A0" w:firstRow="1" w:lastRow="0" w:firstColumn="1" w:lastColumn="0" w:noHBand="0" w:noVBand="1"/>
      </w:tblPr>
      <w:tblGrid>
        <w:gridCol w:w="8505"/>
        <w:gridCol w:w="1843"/>
      </w:tblGrid>
      <w:tr w:rsidR="00704884" w:rsidRPr="005A05D4" w:rsidTr="008316B0">
        <w:trPr>
          <w:trHeight w:val="504"/>
        </w:trPr>
        <w:tc>
          <w:tcPr>
            <w:tcW w:w="8505" w:type="dxa"/>
            <w:tcBorders>
              <w:top w:val="single" w:sz="4" w:space="0" w:color="000000"/>
              <w:left w:val="single" w:sz="4" w:space="0" w:color="000000"/>
              <w:bottom w:val="single" w:sz="4" w:space="0" w:color="000000"/>
              <w:right w:val="nil"/>
            </w:tcBorders>
            <w:vAlign w:val="center"/>
            <w:hideMark/>
          </w:tcPr>
          <w:p w:rsidR="00704884" w:rsidRPr="005A05D4" w:rsidRDefault="00704884" w:rsidP="00F92DD0">
            <w:pPr>
              <w:snapToGrid w:val="0"/>
              <w:spacing w:after="0" w:line="240" w:lineRule="auto"/>
              <w:jc w:val="center"/>
              <w:rPr>
                <w:rFonts w:ascii="PT Astra Serif" w:eastAsia="Times New Roman" w:hAnsi="PT Astra Serif" w:cs="Times New Roman"/>
                <w:b/>
                <w:bCs/>
                <w:lang w:eastAsia="ru-RU"/>
              </w:rPr>
            </w:pPr>
            <w:r w:rsidRPr="005A05D4">
              <w:rPr>
                <w:rFonts w:ascii="PT Astra Serif" w:eastAsia="Times New Roman" w:hAnsi="PT Astra Serif" w:cs="Times New Roman"/>
                <w:b/>
                <w:bCs/>
                <w:lang w:eastAsia="ru-RU"/>
              </w:rPr>
              <w:t>Работы по содержанию и обслуживанию пожарных гидрантов</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704884" w:rsidRPr="005A05D4" w:rsidRDefault="00704884" w:rsidP="00F92DD0">
            <w:pPr>
              <w:snapToGrid w:val="0"/>
              <w:spacing w:after="0" w:line="240" w:lineRule="auto"/>
              <w:jc w:val="center"/>
              <w:rPr>
                <w:rFonts w:ascii="PT Astra Serif" w:eastAsia="Times New Roman" w:hAnsi="PT Astra Serif" w:cs="Times New Roman"/>
                <w:b/>
                <w:bCs/>
                <w:lang w:eastAsia="ru-RU"/>
              </w:rPr>
            </w:pPr>
            <w:r w:rsidRPr="005A05D4">
              <w:rPr>
                <w:rFonts w:ascii="PT Astra Serif" w:eastAsia="Times New Roman" w:hAnsi="PT Astra Serif" w:cs="Times New Roman"/>
                <w:b/>
                <w:bCs/>
                <w:lang w:eastAsia="ru-RU"/>
              </w:rPr>
              <w:t>Процент в общем объеме работ</w:t>
            </w:r>
          </w:p>
        </w:tc>
      </w:tr>
      <w:tr w:rsidR="00704884" w:rsidRPr="005A05D4" w:rsidTr="008316B0">
        <w:trPr>
          <w:trHeight w:val="315"/>
        </w:trPr>
        <w:tc>
          <w:tcPr>
            <w:tcW w:w="8505" w:type="dxa"/>
            <w:tcBorders>
              <w:top w:val="single" w:sz="4" w:space="0" w:color="000000"/>
              <w:left w:val="single" w:sz="4" w:space="0" w:color="000000"/>
              <w:bottom w:val="single" w:sz="4" w:space="0" w:color="000000"/>
              <w:right w:val="nil"/>
            </w:tcBorders>
            <w:vAlign w:val="bottom"/>
            <w:hideMark/>
          </w:tcPr>
          <w:p w:rsidR="00704884" w:rsidRPr="005A05D4" w:rsidRDefault="00AB20D2" w:rsidP="00F92DD0">
            <w:pPr>
              <w:snapToGrid w:val="0"/>
              <w:spacing w:after="0" w:line="240" w:lineRule="auto"/>
              <w:jc w:val="both"/>
              <w:rPr>
                <w:rFonts w:ascii="PT Astra Serif" w:eastAsia="Times New Roman" w:hAnsi="PT Astra Serif" w:cs="Times New Roman"/>
                <w:b/>
                <w:i/>
                <w:u w:val="single"/>
                <w:lang w:eastAsia="ru-RU"/>
              </w:rPr>
            </w:pPr>
            <w:r>
              <w:rPr>
                <w:rFonts w:ascii="PT Astra Serif" w:eastAsia="Times New Roman" w:hAnsi="PT Astra Serif" w:cs="Times New Roman"/>
                <w:b/>
                <w:i/>
                <w:u w:val="single"/>
                <w:lang w:eastAsia="ru-RU"/>
              </w:rPr>
              <w:t>Зимнее</w:t>
            </w:r>
            <w:r w:rsidR="00A655D3">
              <w:rPr>
                <w:rFonts w:ascii="PT Astra Serif" w:eastAsia="Times New Roman" w:hAnsi="PT Astra Serif" w:cs="Times New Roman"/>
                <w:b/>
                <w:i/>
                <w:u w:val="single"/>
                <w:lang w:eastAsia="ru-RU"/>
              </w:rPr>
              <w:t xml:space="preserve"> содержание</w:t>
            </w:r>
          </w:p>
        </w:tc>
        <w:tc>
          <w:tcPr>
            <w:tcW w:w="1843" w:type="dxa"/>
            <w:tcBorders>
              <w:top w:val="single" w:sz="4" w:space="0" w:color="000000"/>
              <w:left w:val="single" w:sz="4" w:space="0" w:color="000000"/>
              <w:bottom w:val="single" w:sz="4" w:space="0" w:color="000000"/>
              <w:right w:val="single" w:sz="4" w:space="0" w:color="auto"/>
            </w:tcBorders>
            <w:vAlign w:val="center"/>
            <w:hideMark/>
          </w:tcPr>
          <w:p w:rsidR="00704884" w:rsidRPr="005A05D4" w:rsidRDefault="001C1A73" w:rsidP="00BD3BB2">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37,5</w:t>
            </w:r>
          </w:p>
        </w:tc>
      </w:tr>
      <w:tr w:rsidR="008316B0" w:rsidRPr="005A05D4" w:rsidTr="008316B0">
        <w:trPr>
          <w:trHeight w:val="2784"/>
        </w:trPr>
        <w:tc>
          <w:tcPr>
            <w:tcW w:w="8505" w:type="dxa"/>
            <w:tcBorders>
              <w:top w:val="nil"/>
              <w:left w:val="single" w:sz="4" w:space="0" w:color="000000"/>
              <w:bottom w:val="single" w:sz="4" w:space="0" w:color="000000"/>
              <w:right w:val="nil"/>
            </w:tcBorders>
            <w:vAlign w:val="bottom"/>
            <w:hideMark/>
          </w:tcPr>
          <w:p w:rsidR="008316B0" w:rsidRPr="005A05D4" w:rsidRDefault="008316B0" w:rsidP="00F92DD0">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8316B0" w:rsidRPr="005A05D4" w:rsidRDefault="008316B0" w:rsidP="00F92DD0">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8316B0" w:rsidRPr="005A05D4" w:rsidRDefault="008316B0" w:rsidP="00F92DD0">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8316B0" w:rsidRPr="005A05D4" w:rsidRDefault="008316B0" w:rsidP="00F92DD0">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герметичности клапана гидранта;</w:t>
            </w:r>
          </w:p>
          <w:p w:rsidR="008316B0" w:rsidRPr="005A05D4" w:rsidRDefault="008316B0" w:rsidP="00F92DD0">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-проверка свободного (легкого) открывания и закрывания клапана.</w:t>
            </w:r>
          </w:p>
          <w:p w:rsidR="008316B0" w:rsidRPr="005A05D4" w:rsidRDefault="008316B0" w:rsidP="00AB20D2">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Составление акта проверки технического состояния пожарных г</w:t>
            </w:r>
            <w:r>
              <w:rPr>
                <w:rFonts w:ascii="PT Astra Serif" w:eastAsia="Times New Roman" w:hAnsi="PT Astra Serif" w:cs="Times New Roman"/>
                <w:lang w:eastAsia="ru-RU"/>
              </w:rPr>
              <w:t>идрантов период апрель, ноябрь.</w:t>
            </w:r>
          </w:p>
        </w:tc>
        <w:tc>
          <w:tcPr>
            <w:tcW w:w="1843" w:type="dxa"/>
            <w:vMerge w:val="restart"/>
            <w:tcBorders>
              <w:top w:val="nil"/>
              <w:left w:val="single" w:sz="4" w:space="0" w:color="000000"/>
              <w:right w:val="single" w:sz="4" w:space="0" w:color="auto"/>
            </w:tcBorders>
            <w:vAlign w:val="bottom"/>
          </w:tcPr>
          <w:p w:rsidR="008316B0" w:rsidRPr="005A05D4" w:rsidRDefault="008316B0" w:rsidP="00F92DD0">
            <w:pPr>
              <w:snapToGrid w:val="0"/>
              <w:spacing w:after="0" w:line="240" w:lineRule="auto"/>
              <w:jc w:val="center"/>
              <w:rPr>
                <w:rFonts w:ascii="PT Astra Serif" w:eastAsia="Times New Roman" w:hAnsi="PT Astra Serif" w:cs="Times New Roman"/>
                <w:lang w:eastAsia="ru-RU"/>
              </w:rPr>
            </w:pPr>
          </w:p>
        </w:tc>
      </w:tr>
      <w:tr w:rsidR="008316B0" w:rsidRPr="005A05D4" w:rsidTr="008316B0">
        <w:trPr>
          <w:trHeight w:val="1514"/>
        </w:trPr>
        <w:tc>
          <w:tcPr>
            <w:tcW w:w="8505" w:type="dxa"/>
            <w:tcBorders>
              <w:top w:val="nil"/>
              <w:left w:val="single" w:sz="4" w:space="0" w:color="000000"/>
              <w:bottom w:val="single" w:sz="4" w:space="0" w:color="000000"/>
              <w:right w:val="single" w:sz="4" w:space="0" w:color="000000"/>
            </w:tcBorders>
            <w:vAlign w:val="bottom"/>
            <w:hideMark/>
          </w:tcPr>
          <w:p w:rsidR="008316B0" w:rsidRPr="005A05D4" w:rsidRDefault="008316B0" w:rsidP="00F92DD0">
            <w:pPr>
              <w:spacing w:after="0" w:line="240" w:lineRule="auto"/>
              <w:contextualSpacing/>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При необходимости в зимнее время, отогрев корпуса гидранта с применением ППУ, откачка воды из колодца специализированным транспортом</w:t>
            </w:r>
          </w:p>
          <w:p w:rsidR="008316B0" w:rsidRPr="005A05D4" w:rsidRDefault="008316B0" w:rsidP="00F92DD0">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Еженедельная уборка прилегающей территории к крышкам в радиусе 3 м от мусора и посторонних предметов </w:t>
            </w:r>
          </w:p>
          <w:p w:rsidR="008316B0" w:rsidRPr="005A05D4" w:rsidRDefault="008316B0" w:rsidP="00F92DD0">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Еженедельная очистка от снега и льда проездных путей к крышкам колодцев гидрантов, крышек колодцев  и  реперных знаков </w:t>
            </w:r>
          </w:p>
        </w:tc>
        <w:tc>
          <w:tcPr>
            <w:tcW w:w="1843" w:type="dxa"/>
            <w:vMerge/>
            <w:tcBorders>
              <w:left w:val="single" w:sz="4" w:space="0" w:color="000000"/>
              <w:bottom w:val="single" w:sz="4" w:space="0" w:color="000000"/>
              <w:right w:val="single" w:sz="4" w:space="0" w:color="auto"/>
            </w:tcBorders>
            <w:vAlign w:val="bottom"/>
          </w:tcPr>
          <w:p w:rsidR="008316B0" w:rsidRPr="005A05D4" w:rsidRDefault="008316B0" w:rsidP="00F92DD0">
            <w:pPr>
              <w:snapToGrid w:val="0"/>
              <w:spacing w:after="0" w:line="240" w:lineRule="auto"/>
              <w:jc w:val="center"/>
              <w:rPr>
                <w:rFonts w:ascii="PT Astra Serif" w:eastAsia="Times New Roman" w:hAnsi="PT Astra Serif" w:cs="Times New Roman"/>
                <w:lang w:eastAsia="ru-RU"/>
              </w:rPr>
            </w:pPr>
          </w:p>
        </w:tc>
      </w:tr>
      <w:tr w:rsidR="00A655D3" w:rsidRPr="005A05D4" w:rsidTr="00A655D3">
        <w:trPr>
          <w:trHeight w:val="476"/>
        </w:trPr>
        <w:tc>
          <w:tcPr>
            <w:tcW w:w="8505" w:type="dxa"/>
            <w:tcBorders>
              <w:top w:val="nil"/>
              <w:left w:val="single" w:sz="4" w:space="0" w:color="000000"/>
              <w:bottom w:val="single" w:sz="4" w:space="0" w:color="000000"/>
              <w:right w:val="single" w:sz="4" w:space="0" w:color="auto"/>
            </w:tcBorders>
            <w:vAlign w:val="bottom"/>
          </w:tcPr>
          <w:p w:rsidR="00A655D3" w:rsidRPr="00A655D3" w:rsidRDefault="00EB37B7" w:rsidP="00A655D3">
            <w:pPr>
              <w:snapToGrid w:val="0"/>
              <w:spacing w:after="0" w:line="240" w:lineRule="auto"/>
              <w:rPr>
                <w:rFonts w:ascii="PT Astra Serif" w:eastAsia="Times New Roman" w:hAnsi="PT Astra Serif" w:cs="Times New Roman"/>
                <w:b/>
                <w:u w:val="single"/>
                <w:lang w:eastAsia="ru-RU"/>
              </w:rPr>
            </w:pPr>
            <w:r>
              <w:rPr>
                <w:rFonts w:ascii="PT Astra Serif" w:eastAsia="Times New Roman" w:hAnsi="PT Astra Serif" w:cs="Times New Roman"/>
                <w:b/>
                <w:i/>
                <w:u w:val="single"/>
                <w:lang w:eastAsia="ru-RU"/>
              </w:rPr>
              <w:t>Летнее содержание</w:t>
            </w:r>
          </w:p>
        </w:tc>
        <w:tc>
          <w:tcPr>
            <w:tcW w:w="1843" w:type="dxa"/>
            <w:tcBorders>
              <w:top w:val="nil"/>
              <w:left w:val="single" w:sz="4" w:space="0" w:color="000000"/>
              <w:bottom w:val="single" w:sz="4" w:space="0" w:color="000000"/>
              <w:right w:val="single" w:sz="4" w:space="0" w:color="auto"/>
            </w:tcBorders>
            <w:vAlign w:val="bottom"/>
          </w:tcPr>
          <w:p w:rsidR="00A655D3" w:rsidRPr="008316B0" w:rsidRDefault="001C1A73" w:rsidP="00F92DD0">
            <w:pPr>
              <w:snapToGrid w:val="0"/>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38,5</w:t>
            </w:r>
          </w:p>
        </w:tc>
      </w:tr>
      <w:tr w:rsidR="00704884" w:rsidRPr="005A05D4" w:rsidTr="008316B0">
        <w:trPr>
          <w:trHeight w:val="694"/>
        </w:trPr>
        <w:tc>
          <w:tcPr>
            <w:tcW w:w="8505" w:type="dxa"/>
            <w:tcBorders>
              <w:top w:val="single" w:sz="4" w:space="0" w:color="000000"/>
              <w:left w:val="single" w:sz="4" w:space="0" w:color="000000"/>
              <w:bottom w:val="single" w:sz="4" w:space="0" w:color="000000"/>
              <w:right w:val="nil"/>
            </w:tcBorders>
            <w:vAlign w:val="bottom"/>
            <w:hideMark/>
          </w:tcPr>
          <w:p w:rsidR="00AB20D2" w:rsidRPr="00AB20D2" w:rsidRDefault="00704884" w:rsidP="00AB20D2">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w:t>
            </w:r>
            <w:r w:rsidR="00AB20D2" w:rsidRPr="00AB20D2">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 проверка герметичности клапана гидранта;</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-проверка свободного (легкого) открывания и закрывания клапана.</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 xml:space="preserve">Составление акта проверки технического состояния пожарных гидрантов период </w:t>
            </w:r>
            <w:r>
              <w:rPr>
                <w:rFonts w:ascii="PT Astra Serif" w:eastAsia="Times New Roman" w:hAnsi="PT Astra Serif" w:cs="Times New Roman"/>
                <w:lang w:eastAsia="ru-RU"/>
              </w:rPr>
              <w:t>май</w:t>
            </w:r>
            <w:r w:rsidRPr="00AB20D2">
              <w:rPr>
                <w:rFonts w:ascii="PT Astra Serif" w:eastAsia="Times New Roman" w:hAnsi="PT Astra Serif" w:cs="Times New Roman"/>
                <w:lang w:eastAsia="ru-RU"/>
              </w:rPr>
              <w:t xml:space="preserve"> - </w:t>
            </w:r>
            <w:r>
              <w:rPr>
                <w:rFonts w:ascii="PT Astra Serif" w:eastAsia="Times New Roman" w:hAnsi="PT Astra Serif" w:cs="Times New Roman"/>
                <w:lang w:eastAsia="ru-RU"/>
              </w:rPr>
              <w:t>октябрь</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 xml:space="preserve">Еженедельная очистка проездных путей к крышкам колодцев гидрантов шириной не </w:t>
            </w:r>
            <w:r w:rsidRPr="00AB20D2">
              <w:rPr>
                <w:rFonts w:ascii="PT Astra Serif" w:eastAsia="Times New Roman" w:hAnsi="PT Astra Serif" w:cs="Times New Roman"/>
                <w:lang w:eastAsia="ru-RU"/>
              </w:rPr>
              <w:lastRenderedPageBreak/>
              <w:t xml:space="preserve">менее 4 м, крышек колодцев гидрантов, прилегающей территории к крышкам в радиусе 3 м от мусора и посторонних предметов </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Грейдирование подъездных путей (по необходимости)</w:t>
            </w:r>
          </w:p>
          <w:p w:rsidR="00AB20D2" w:rsidRPr="00AB20D2"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 xml:space="preserve">Выкашивание травы и вырубка молодняка с подъездных путей (шириной не менее 4м) и прилегающей территории к крышкам гидрантов в радиусе 3м период июнь - сентябрь (по необходимости) </w:t>
            </w:r>
          </w:p>
          <w:p w:rsidR="00704884" w:rsidRPr="005A05D4" w:rsidRDefault="00AB20D2" w:rsidP="00AB20D2">
            <w:pPr>
              <w:snapToGrid w:val="0"/>
              <w:spacing w:after="0" w:line="240" w:lineRule="auto"/>
              <w:jc w:val="both"/>
              <w:rPr>
                <w:rFonts w:ascii="PT Astra Serif" w:eastAsia="Times New Roman" w:hAnsi="PT Astra Serif" w:cs="Times New Roman"/>
                <w:lang w:eastAsia="ru-RU"/>
              </w:rPr>
            </w:pPr>
            <w:r w:rsidRPr="00AB20D2">
              <w:rPr>
                <w:rFonts w:ascii="PT Astra Serif" w:eastAsia="Times New Roman" w:hAnsi="PT Astra Serif" w:cs="Times New Roman"/>
                <w:lang w:eastAsia="ru-RU"/>
              </w:rPr>
              <w:t>Влажная уборка реперных знаков (табличек) от пыли и грязи</w:t>
            </w:r>
            <w:r>
              <w:rPr>
                <w:rFonts w:ascii="PT Astra Serif" w:eastAsia="Times New Roman" w:hAnsi="PT Astra Serif" w:cs="Times New Roman"/>
                <w:lang w:eastAsia="ru-RU"/>
              </w:rPr>
              <w:t>.</w:t>
            </w:r>
          </w:p>
        </w:tc>
        <w:tc>
          <w:tcPr>
            <w:tcW w:w="1843" w:type="dxa"/>
            <w:tcBorders>
              <w:top w:val="single" w:sz="4" w:space="0" w:color="000000"/>
              <w:left w:val="single" w:sz="4" w:space="0" w:color="000000"/>
              <w:bottom w:val="single" w:sz="4" w:space="0" w:color="000000"/>
              <w:right w:val="single" w:sz="4" w:space="0" w:color="auto"/>
            </w:tcBorders>
            <w:vAlign w:val="bottom"/>
            <w:hideMark/>
          </w:tcPr>
          <w:p w:rsidR="00704884" w:rsidRPr="005A05D4" w:rsidRDefault="00704884" w:rsidP="00F92DD0">
            <w:pPr>
              <w:snapToGrid w:val="0"/>
              <w:spacing w:after="0" w:line="240" w:lineRule="auto"/>
              <w:jc w:val="center"/>
              <w:rPr>
                <w:rFonts w:ascii="PT Astra Serif" w:eastAsia="Times New Roman" w:hAnsi="PT Astra Serif" w:cs="Times New Roman"/>
                <w:b/>
                <w:bCs/>
                <w:lang w:eastAsia="ru-RU"/>
              </w:rPr>
            </w:pPr>
          </w:p>
        </w:tc>
      </w:tr>
      <w:tr w:rsidR="008316B0" w:rsidRPr="005A05D4" w:rsidTr="008316B0">
        <w:trPr>
          <w:trHeight w:val="694"/>
        </w:trPr>
        <w:tc>
          <w:tcPr>
            <w:tcW w:w="8505" w:type="dxa"/>
            <w:tcBorders>
              <w:top w:val="single" w:sz="4" w:space="0" w:color="000000"/>
              <w:left w:val="single" w:sz="4" w:space="0" w:color="000000"/>
              <w:bottom w:val="single" w:sz="4" w:space="0" w:color="000000"/>
              <w:right w:val="nil"/>
            </w:tcBorders>
            <w:vAlign w:val="bottom"/>
          </w:tcPr>
          <w:p w:rsidR="008316B0" w:rsidRPr="008316B0" w:rsidRDefault="008316B0" w:rsidP="008316B0">
            <w:pPr>
              <w:snapToGrid w:val="0"/>
              <w:spacing w:after="0" w:line="240" w:lineRule="auto"/>
              <w:jc w:val="both"/>
              <w:rPr>
                <w:rFonts w:ascii="PT Astra Serif" w:eastAsia="Times New Roman" w:hAnsi="PT Astra Serif" w:cs="Times New Roman"/>
                <w:b/>
                <w:lang w:eastAsia="ru-RU"/>
              </w:rPr>
            </w:pPr>
            <w:r w:rsidRPr="008316B0">
              <w:rPr>
                <w:rFonts w:ascii="PT Astra Serif" w:eastAsia="Times New Roman" w:hAnsi="PT Astra Serif" w:cs="Times New Roman"/>
                <w:b/>
                <w:lang w:eastAsia="ru-RU"/>
              </w:rPr>
              <w:lastRenderedPageBreak/>
              <w:t>Восстановительные работы (при обнаружении) *</w:t>
            </w:r>
          </w:p>
          <w:p w:rsidR="008316B0" w:rsidRPr="008316B0" w:rsidRDefault="008316B0" w:rsidP="008316B0">
            <w:pPr>
              <w:snapToGrid w:val="0"/>
              <w:spacing w:after="0" w:line="240" w:lineRule="auto"/>
              <w:jc w:val="both"/>
              <w:rPr>
                <w:rFonts w:ascii="PT Astra Serif" w:eastAsia="Times New Roman" w:hAnsi="PT Astra Serif" w:cs="Times New Roman"/>
                <w:lang w:eastAsia="ru-RU"/>
              </w:rPr>
            </w:pPr>
            <w:r w:rsidRPr="008316B0">
              <w:rPr>
                <w:rFonts w:ascii="PT Astra Serif" w:eastAsia="Times New Roman" w:hAnsi="PT Astra Serif" w:cs="Times New Roman"/>
                <w:lang w:eastAsia="ru-RU"/>
              </w:rPr>
              <w:t>Выбраковка пожарного гидранта, при необходимости его замена</w:t>
            </w:r>
          </w:p>
          <w:p w:rsidR="008316B0" w:rsidRPr="008316B0" w:rsidRDefault="008316B0" w:rsidP="008316B0">
            <w:pPr>
              <w:snapToGrid w:val="0"/>
              <w:spacing w:after="0" w:line="240" w:lineRule="auto"/>
              <w:jc w:val="both"/>
              <w:rPr>
                <w:rFonts w:ascii="PT Astra Serif" w:eastAsia="Times New Roman" w:hAnsi="PT Astra Serif" w:cs="Times New Roman"/>
                <w:lang w:eastAsia="ru-RU"/>
              </w:rPr>
            </w:pPr>
            <w:r w:rsidRPr="008316B0">
              <w:rPr>
                <w:rFonts w:ascii="PT Astra Serif" w:eastAsia="Times New Roman" w:hAnsi="PT Astra Serif" w:cs="Times New Roman"/>
                <w:lang w:eastAsia="ru-RU"/>
              </w:rPr>
              <w:t>Замена изношенных элементов пожарных гидрантов не капитального характера</w:t>
            </w:r>
          </w:p>
          <w:p w:rsidR="008316B0" w:rsidRPr="008316B0" w:rsidRDefault="008316B0" w:rsidP="008316B0">
            <w:pPr>
              <w:snapToGrid w:val="0"/>
              <w:spacing w:after="0" w:line="240" w:lineRule="auto"/>
              <w:jc w:val="both"/>
              <w:rPr>
                <w:rFonts w:ascii="PT Astra Serif" w:eastAsia="Times New Roman" w:hAnsi="PT Astra Serif" w:cs="Times New Roman"/>
                <w:lang w:eastAsia="ru-RU"/>
              </w:rPr>
            </w:pPr>
            <w:r w:rsidRPr="008316B0">
              <w:rPr>
                <w:rFonts w:ascii="PT Astra Serif" w:eastAsia="Times New Roman" w:hAnsi="PT Astra Serif" w:cs="Times New Roman"/>
                <w:lang w:eastAsia="ru-RU"/>
              </w:rPr>
              <w:t>Устранение выявленных неисправностей и недостатков в работе гидранта</w:t>
            </w:r>
          </w:p>
          <w:p w:rsidR="008316B0" w:rsidRPr="008316B0" w:rsidRDefault="008316B0" w:rsidP="008316B0">
            <w:pPr>
              <w:snapToGrid w:val="0"/>
              <w:spacing w:after="0" w:line="240" w:lineRule="auto"/>
              <w:jc w:val="both"/>
              <w:rPr>
                <w:rFonts w:ascii="PT Astra Serif" w:eastAsia="Times New Roman" w:hAnsi="PT Astra Serif" w:cs="Times New Roman"/>
                <w:lang w:eastAsia="ru-RU"/>
              </w:rPr>
            </w:pPr>
            <w:r w:rsidRPr="008316B0">
              <w:rPr>
                <w:rFonts w:ascii="PT Astra Serif" w:eastAsia="Times New Roman" w:hAnsi="PT Astra Serif" w:cs="Times New Roman"/>
                <w:lang w:eastAsia="ru-RU"/>
              </w:rPr>
              <w:t>Частичная замена изношенных плит перекрытия в местах установки пожарных гидрантов</w:t>
            </w:r>
          </w:p>
          <w:p w:rsidR="008316B0" w:rsidRDefault="008316B0" w:rsidP="008316B0">
            <w:pPr>
              <w:snapToGrid w:val="0"/>
              <w:spacing w:after="0" w:line="240" w:lineRule="auto"/>
              <w:jc w:val="both"/>
              <w:rPr>
                <w:rFonts w:ascii="PT Astra Serif" w:eastAsia="Times New Roman" w:hAnsi="PT Astra Serif" w:cs="Times New Roman"/>
                <w:lang w:eastAsia="ru-RU"/>
              </w:rPr>
            </w:pPr>
            <w:r w:rsidRPr="008316B0">
              <w:rPr>
                <w:rFonts w:ascii="PT Astra Serif" w:eastAsia="Times New Roman" w:hAnsi="PT Astra Serif" w:cs="Times New Roman"/>
                <w:lang w:eastAsia="ru-RU"/>
              </w:rPr>
              <w:t>Замена по необходимости реперных знаков (табличек) с указателями номера и диаметра пожарного гидранта</w:t>
            </w:r>
          </w:p>
          <w:p w:rsidR="001C1A73" w:rsidRPr="005A05D4" w:rsidRDefault="008A4270" w:rsidP="008A4270">
            <w:pPr>
              <w:snapToGrid w:val="0"/>
              <w:spacing w:after="0" w:line="240" w:lineRule="auto"/>
              <w:jc w:val="both"/>
              <w:rPr>
                <w:rFonts w:ascii="PT Astra Serif" w:eastAsia="Times New Roman" w:hAnsi="PT Astra Serif" w:cs="Times New Roman"/>
                <w:lang w:eastAsia="ru-RU"/>
              </w:rPr>
            </w:pPr>
            <w:r>
              <w:rPr>
                <w:rFonts w:ascii="PT Astra Serif" w:eastAsia="Times New Roman" w:hAnsi="PT Astra Serif" w:cs="Times New Roman"/>
                <w:lang w:eastAsia="ru-RU"/>
              </w:rPr>
              <w:t>Установка и крепление на люки колодцев конусов, в целях предотвращения аварийных ситуаций автотранспорта (в местах нахождения колодцев на проезжей части с согласованием</w:t>
            </w:r>
            <w:bookmarkStart w:id="0" w:name="_GoBack"/>
            <w:bookmarkEnd w:id="0"/>
            <w:r>
              <w:rPr>
                <w:rFonts w:ascii="PT Astra Serif" w:eastAsia="Times New Roman" w:hAnsi="PT Astra Serif" w:cs="Times New Roman"/>
                <w:lang w:eastAsia="ru-RU"/>
              </w:rPr>
              <w:t xml:space="preserve"> заказчика</w:t>
            </w:r>
            <w:r w:rsidR="001C1A73">
              <w:rPr>
                <w:rFonts w:ascii="PT Astra Serif" w:eastAsia="Times New Roman" w:hAnsi="PT Astra Serif" w:cs="Times New Roman"/>
                <w:lang w:eastAsia="ru-RU"/>
              </w:rPr>
              <w:t>).</w:t>
            </w:r>
          </w:p>
        </w:tc>
        <w:tc>
          <w:tcPr>
            <w:tcW w:w="1843" w:type="dxa"/>
            <w:tcBorders>
              <w:top w:val="single" w:sz="4" w:space="0" w:color="000000"/>
              <w:left w:val="single" w:sz="4" w:space="0" w:color="000000"/>
              <w:bottom w:val="single" w:sz="4" w:space="0" w:color="000000"/>
              <w:right w:val="single" w:sz="4" w:space="0" w:color="auto"/>
            </w:tcBorders>
            <w:vAlign w:val="center"/>
          </w:tcPr>
          <w:p w:rsidR="008316B0" w:rsidRPr="005A05D4" w:rsidRDefault="001C1A73" w:rsidP="008316B0">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24</w:t>
            </w:r>
          </w:p>
        </w:tc>
      </w:tr>
      <w:tr w:rsidR="008316B0" w:rsidRPr="005A05D4" w:rsidTr="008316B0">
        <w:trPr>
          <w:trHeight w:val="694"/>
        </w:trPr>
        <w:tc>
          <w:tcPr>
            <w:tcW w:w="8505" w:type="dxa"/>
            <w:tcBorders>
              <w:top w:val="single" w:sz="4" w:space="0" w:color="000000"/>
              <w:left w:val="single" w:sz="4" w:space="0" w:color="000000"/>
              <w:bottom w:val="single" w:sz="4" w:space="0" w:color="000000"/>
              <w:right w:val="nil"/>
            </w:tcBorders>
            <w:vAlign w:val="bottom"/>
          </w:tcPr>
          <w:p w:rsidR="008316B0" w:rsidRPr="008316B0" w:rsidRDefault="008316B0" w:rsidP="008316B0">
            <w:pPr>
              <w:snapToGrid w:val="0"/>
              <w:spacing w:after="0" w:line="240" w:lineRule="auto"/>
              <w:jc w:val="both"/>
              <w:rPr>
                <w:rFonts w:ascii="PT Astra Serif" w:eastAsia="Times New Roman" w:hAnsi="PT Astra Serif" w:cs="Times New Roman"/>
                <w:b/>
                <w:lang w:eastAsia="ru-RU"/>
              </w:rPr>
            </w:pPr>
          </w:p>
        </w:tc>
        <w:tc>
          <w:tcPr>
            <w:tcW w:w="1843" w:type="dxa"/>
            <w:tcBorders>
              <w:top w:val="single" w:sz="4" w:space="0" w:color="000000"/>
              <w:left w:val="single" w:sz="4" w:space="0" w:color="000000"/>
              <w:bottom w:val="single" w:sz="4" w:space="0" w:color="000000"/>
              <w:right w:val="single" w:sz="4" w:space="0" w:color="auto"/>
            </w:tcBorders>
            <w:vAlign w:val="center"/>
          </w:tcPr>
          <w:p w:rsidR="008316B0" w:rsidRPr="005A05D4" w:rsidRDefault="008316B0" w:rsidP="008316B0">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100</w:t>
            </w:r>
          </w:p>
        </w:tc>
      </w:tr>
    </w:tbl>
    <w:p w:rsidR="008316B0" w:rsidRDefault="008316B0" w:rsidP="008316B0">
      <w:pPr>
        <w:overflowPunct w:val="0"/>
        <w:autoSpaceDE w:val="0"/>
        <w:spacing w:after="0" w:line="240" w:lineRule="auto"/>
        <w:jc w:val="both"/>
        <w:rPr>
          <w:rFonts w:ascii="PT Astra Serif" w:hAnsi="PT Astra Serif"/>
        </w:rPr>
      </w:pPr>
      <w:r>
        <w:rPr>
          <w:rFonts w:ascii="PT Astra Serif" w:eastAsia="Times New Roman" w:hAnsi="PT Astra Serif" w:cs="Times New Roman"/>
          <w:b/>
          <w:vertAlign w:val="superscript"/>
          <w:lang w:eastAsia="ru-RU"/>
        </w:rPr>
        <w:t>*</w:t>
      </w:r>
      <w:r>
        <w:t xml:space="preserve"> </w:t>
      </w:r>
      <w:r>
        <w:rPr>
          <w:rFonts w:ascii="PT Astra Serif" w:hAnsi="PT Astra Serif"/>
        </w:rPr>
        <w:t>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w:t>
      </w:r>
    </w:p>
    <w:p w:rsidR="00F92DD0" w:rsidRDefault="00F92DD0" w:rsidP="00F92DD0">
      <w:pPr>
        <w:overflowPunct w:val="0"/>
        <w:autoSpaceDE w:val="0"/>
        <w:spacing w:after="0" w:line="240" w:lineRule="auto"/>
        <w:rPr>
          <w:rFonts w:ascii="PT Astra Serif" w:hAnsi="PT Astra Serif"/>
          <w:i/>
          <w:sz w:val="24"/>
          <w:szCs w:val="24"/>
        </w:rPr>
      </w:pPr>
    </w:p>
    <w:p w:rsidR="0005051A" w:rsidRDefault="0009199D" w:rsidP="0005051A">
      <w:pPr>
        <w:overflowPunct w:val="0"/>
        <w:autoSpaceDE w:val="0"/>
        <w:spacing w:after="0" w:line="240" w:lineRule="auto"/>
        <w:jc w:val="right"/>
        <w:rPr>
          <w:rFonts w:ascii="PT Astra Serif" w:hAnsi="PT Astra Serif"/>
          <w:i/>
          <w:sz w:val="24"/>
          <w:szCs w:val="24"/>
        </w:rPr>
      </w:pPr>
      <w:r>
        <w:rPr>
          <w:rFonts w:ascii="PT Astra Serif" w:hAnsi="PT Astra Serif"/>
          <w:i/>
          <w:sz w:val="24"/>
          <w:szCs w:val="24"/>
        </w:rPr>
        <w:t xml:space="preserve">Таблица </w:t>
      </w:r>
    </w:p>
    <w:p w:rsidR="00F92DD0" w:rsidRPr="00F92DD0" w:rsidRDefault="00F92DD0" w:rsidP="00F92DD0">
      <w:pPr>
        <w:spacing w:after="0" w:line="240" w:lineRule="auto"/>
        <w:jc w:val="center"/>
        <w:rPr>
          <w:rFonts w:ascii="PT Astra Serif" w:eastAsia="Times New Roman" w:hAnsi="PT Astra Serif" w:cs="Times New Roman"/>
          <w:b/>
          <w:color w:val="000000" w:themeColor="text1"/>
          <w:sz w:val="24"/>
          <w:szCs w:val="24"/>
          <w:lang w:eastAsia="ru-RU"/>
        </w:rPr>
      </w:pPr>
      <w:r w:rsidRPr="00F92DD0">
        <w:rPr>
          <w:rFonts w:ascii="PT Astra Serif" w:eastAsia="Times New Roman" w:hAnsi="PT Astra Serif" w:cs="Times New Roman"/>
          <w:b/>
          <w:color w:val="000000" w:themeColor="text1"/>
          <w:sz w:val="24"/>
          <w:szCs w:val="24"/>
          <w:lang w:eastAsia="ru-RU"/>
        </w:rPr>
        <w:t xml:space="preserve">Перечень, характеристика и места расположения пожарных гидрантов  </w:t>
      </w:r>
    </w:p>
    <w:p w:rsidR="00F92DD0" w:rsidRPr="0009199D" w:rsidRDefault="00F92DD0" w:rsidP="0005051A">
      <w:pPr>
        <w:overflowPunct w:val="0"/>
        <w:autoSpaceDE w:val="0"/>
        <w:spacing w:after="0" w:line="240" w:lineRule="auto"/>
        <w:jc w:val="right"/>
        <w:rPr>
          <w:rFonts w:ascii="PT Astra Serif" w:eastAsia="Times New Roman" w:hAnsi="PT Astra Serif" w:cs="Times New Roman"/>
          <w:b/>
          <w:i/>
          <w:sz w:val="24"/>
          <w:szCs w:val="24"/>
          <w:vertAlign w:val="superscript"/>
          <w:lang w:eastAsia="ru-RU"/>
        </w:rPr>
      </w:pPr>
    </w:p>
    <w:tbl>
      <w:tblPr>
        <w:tblW w:w="10080" w:type="dxa"/>
        <w:tblInd w:w="93" w:type="dxa"/>
        <w:tblLook w:val="04A0" w:firstRow="1" w:lastRow="0" w:firstColumn="1" w:lastColumn="0" w:noHBand="0" w:noVBand="1"/>
      </w:tblPr>
      <w:tblGrid>
        <w:gridCol w:w="956"/>
        <w:gridCol w:w="951"/>
        <w:gridCol w:w="1793"/>
        <w:gridCol w:w="5147"/>
        <w:gridCol w:w="1233"/>
      </w:tblGrid>
      <w:tr w:rsidR="00F92DD0" w:rsidRPr="00F92DD0" w:rsidTr="00F92DD0">
        <w:trPr>
          <w:trHeight w:val="540"/>
        </w:trPr>
        <w:tc>
          <w:tcPr>
            <w:tcW w:w="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w:t>
            </w:r>
            <w:proofErr w:type="gramStart"/>
            <w:r w:rsidRPr="00F92DD0">
              <w:rPr>
                <w:rFonts w:ascii="Times New Roman" w:eastAsia="Times New Roman" w:hAnsi="Times New Roman" w:cs="Times New Roman"/>
                <w:b/>
                <w:bCs/>
                <w:color w:val="000000"/>
                <w:sz w:val="21"/>
                <w:szCs w:val="21"/>
                <w:lang w:eastAsia="ru-RU"/>
              </w:rPr>
              <w:t>п</w:t>
            </w:r>
            <w:proofErr w:type="gramEnd"/>
            <w:r w:rsidRPr="00F92DD0">
              <w:rPr>
                <w:rFonts w:ascii="Times New Roman" w:eastAsia="Times New Roman" w:hAnsi="Times New Roman" w:cs="Times New Roman"/>
                <w:b/>
                <w:bCs/>
                <w:color w:val="000000"/>
                <w:sz w:val="21"/>
                <w:szCs w:val="21"/>
                <w:lang w:eastAsia="ru-RU"/>
              </w:rPr>
              <w:t>/п</w:t>
            </w:r>
          </w:p>
        </w:tc>
        <w:tc>
          <w:tcPr>
            <w:tcW w:w="951" w:type="dxa"/>
            <w:tcBorders>
              <w:top w:val="single" w:sz="8" w:space="0" w:color="auto"/>
              <w:left w:val="nil"/>
              <w:bottom w:val="single" w:sz="8" w:space="0" w:color="auto"/>
              <w:right w:val="single" w:sz="8"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ПГ</w:t>
            </w:r>
          </w:p>
        </w:tc>
        <w:tc>
          <w:tcPr>
            <w:tcW w:w="1793" w:type="dxa"/>
            <w:tcBorders>
              <w:top w:val="single" w:sz="8" w:space="0" w:color="auto"/>
              <w:left w:val="nil"/>
              <w:bottom w:val="single" w:sz="8" w:space="0" w:color="auto"/>
              <w:right w:val="single" w:sz="8"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Характеристика ПГ</w:t>
            </w:r>
          </w:p>
        </w:tc>
        <w:tc>
          <w:tcPr>
            <w:tcW w:w="5147" w:type="dxa"/>
            <w:tcBorders>
              <w:top w:val="single" w:sz="8" w:space="0" w:color="auto"/>
              <w:left w:val="nil"/>
              <w:bottom w:val="single" w:sz="8" w:space="0" w:color="auto"/>
              <w:right w:val="single" w:sz="8"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Место расположения</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F92DD0" w:rsidRPr="00F92DD0" w:rsidRDefault="00F92DD0" w:rsidP="00F92DD0">
            <w:pPr>
              <w:spacing w:after="0" w:line="240" w:lineRule="auto"/>
              <w:jc w:val="both"/>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315"/>
        </w:trPr>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130</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single" w:sz="4" w:space="0" w:color="auto"/>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Арантурская</w:t>
            </w:r>
            <w:proofErr w:type="spellEnd"/>
            <w:r w:rsidRPr="00F92DD0">
              <w:rPr>
                <w:rFonts w:ascii="Times New Roman" w:eastAsia="Times New Roman" w:hAnsi="Times New Roman" w:cs="Times New Roman"/>
                <w:color w:val="000000"/>
                <w:sz w:val="21"/>
                <w:szCs w:val="21"/>
                <w:lang w:eastAsia="ru-RU"/>
              </w:rPr>
              <w:t>, 1</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Арантурская</w:t>
            </w:r>
            <w:proofErr w:type="spellEnd"/>
            <w:r w:rsidRPr="00F92DD0">
              <w:rPr>
                <w:rFonts w:ascii="Times New Roman" w:eastAsia="Times New Roman" w:hAnsi="Times New Roman" w:cs="Times New Roman"/>
                <w:color w:val="000000"/>
                <w:sz w:val="21"/>
                <w:szCs w:val="21"/>
                <w:lang w:eastAsia="ru-RU"/>
              </w:rPr>
              <w:t>, 13 - Петровская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Арантурская</w:t>
            </w:r>
            <w:proofErr w:type="spellEnd"/>
            <w:r w:rsidRPr="00F92DD0">
              <w:rPr>
                <w:rFonts w:ascii="Times New Roman" w:eastAsia="Times New Roman" w:hAnsi="Times New Roman" w:cs="Times New Roman"/>
                <w:color w:val="000000"/>
                <w:sz w:val="21"/>
                <w:szCs w:val="21"/>
                <w:lang w:eastAsia="ru-RU"/>
              </w:rPr>
              <w:t>,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Арантурская</w:t>
            </w:r>
            <w:proofErr w:type="spellEnd"/>
            <w:r w:rsidRPr="00F92DD0">
              <w:rPr>
                <w:rFonts w:ascii="Times New Roman" w:eastAsia="Times New Roman" w:hAnsi="Times New Roman" w:cs="Times New Roman"/>
                <w:color w:val="000000"/>
                <w:sz w:val="21"/>
                <w:szCs w:val="21"/>
                <w:lang w:eastAsia="ru-RU"/>
              </w:rPr>
              <w:t>, 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Багратиона,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 Ж/Д</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 Покровская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 Чехова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 Югорская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17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Бажова,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Бородинская,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25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26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27а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39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31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37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Бульвар Сибирский,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Буряка, 3А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26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Буряка, 6</w:t>
            </w:r>
            <w:proofErr w:type="gramStart"/>
            <w:r w:rsidRPr="00F92DD0">
              <w:rPr>
                <w:rFonts w:ascii="Times New Roman" w:eastAsia="Times New Roman" w:hAnsi="Times New Roman" w:cs="Times New Roman"/>
                <w:color w:val="000000"/>
                <w:sz w:val="21"/>
                <w:szCs w:val="21"/>
                <w:lang w:eastAsia="ru-RU"/>
              </w:rPr>
              <w:t xml:space="preserve"> Д</w:t>
            </w:r>
            <w:proofErr w:type="gramEnd"/>
            <w:r w:rsidRPr="00F92DD0">
              <w:rPr>
                <w:rFonts w:ascii="Times New Roman" w:eastAsia="Times New Roman" w:hAnsi="Times New Roman" w:cs="Times New Roman"/>
                <w:color w:val="000000"/>
                <w:sz w:val="21"/>
                <w:szCs w:val="21"/>
                <w:lang w:eastAsia="ru-RU"/>
              </w:rPr>
              <w:t>/Сад "Чебурашка"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Буряка, 6</w:t>
            </w:r>
            <w:proofErr w:type="gramStart"/>
            <w:r w:rsidRPr="00F92DD0">
              <w:rPr>
                <w:rFonts w:ascii="Times New Roman" w:eastAsia="Times New Roman" w:hAnsi="Times New Roman" w:cs="Times New Roman"/>
                <w:color w:val="000000"/>
                <w:sz w:val="21"/>
                <w:szCs w:val="21"/>
                <w:lang w:eastAsia="ru-RU"/>
              </w:rPr>
              <w:t xml:space="preserve"> Д</w:t>
            </w:r>
            <w:proofErr w:type="gramEnd"/>
            <w:r w:rsidRPr="00F92DD0">
              <w:rPr>
                <w:rFonts w:ascii="Times New Roman" w:eastAsia="Times New Roman" w:hAnsi="Times New Roman" w:cs="Times New Roman"/>
                <w:color w:val="000000"/>
                <w:sz w:val="21"/>
                <w:szCs w:val="21"/>
                <w:lang w:eastAsia="ru-RU"/>
              </w:rPr>
              <w:t>/Сад "Чебурашка"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Восточная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Ермака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5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Киевская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Космонавтов</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Менделеева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Песчаная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4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Садовая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 Сахарова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0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w:t>
            </w:r>
            <w:proofErr w:type="gramStart"/>
            <w:r w:rsidRPr="00F92DD0">
              <w:rPr>
                <w:rFonts w:ascii="Times New Roman" w:eastAsia="Times New Roman" w:hAnsi="Times New Roman" w:cs="Times New Roman"/>
                <w:color w:val="000000"/>
                <w:sz w:val="21"/>
                <w:szCs w:val="21"/>
                <w:lang w:eastAsia="ru-RU"/>
              </w:rPr>
              <w:t xml:space="preserve"> Ж</w:t>
            </w:r>
            <w:proofErr w:type="gramEnd"/>
            <w:r w:rsidRPr="00F92DD0">
              <w:rPr>
                <w:rFonts w:ascii="Times New Roman" w:eastAsia="Times New Roman" w:hAnsi="Times New Roman" w:cs="Times New Roman"/>
                <w:color w:val="000000"/>
                <w:sz w:val="21"/>
                <w:szCs w:val="21"/>
                <w:lang w:eastAsia="ru-RU"/>
              </w:rPr>
              <w:t>/Д</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Вавилова,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Вещевой рынок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Васильковая, 1</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Васильковая, 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Васильковая б/</w:t>
            </w:r>
            <w:proofErr w:type="gramStart"/>
            <w:r w:rsidRPr="00F92DD0">
              <w:rPr>
                <w:rFonts w:ascii="Times New Roman" w:eastAsia="Times New Roman" w:hAnsi="Times New Roman" w:cs="Times New Roman"/>
                <w:color w:val="000000"/>
                <w:sz w:val="21"/>
                <w:szCs w:val="21"/>
                <w:lang w:eastAsia="ru-RU"/>
              </w:rPr>
              <w:t>н</w:t>
            </w:r>
            <w:proofErr w:type="gramEnd"/>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10</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14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20</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22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49</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26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50</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28</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51</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34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52</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36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53</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Гагарина, 42 </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54</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44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55</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Гагарина, 7Б</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Защитников отечества, 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Защитников отечества, 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Защитников отечества, 16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Газовиков, 2/1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Газовиков,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Газовиков,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Гастелло (РНУ)</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Гастелло, 25, база АТХ</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Гастелло - Космик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Гастелло, 7 - Дружбы народов</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Гастелло, 15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Геологов,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Геологов, 9Б</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Геологов, д/с "Якорек"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Геологов, контора УКС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ГОВД, Попова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Гоголя,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Горького,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Грибоедова,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75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д/с «Радуга»(</w:t>
            </w:r>
            <w:proofErr w:type="spellStart"/>
            <w:r w:rsidRPr="00F92DD0">
              <w:rPr>
                <w:rFonts w:ascii="Times New Roman" w:eastAsia="Times New Roman" w:hAnsi="Times New Roman" w:cs="Times New Roman"/>
                <w:color w:val="000000"/>
                <w:sz w:val="21"/>
                <w:szCs w:val="21"/>
                <w:lang w:eastAsia="ru-RU"/>
              </w:rPr>
              <w:t>ул</w:t>
            </w:r>
            <w:proofErr w:type="gramStart"/>
            <w:r w:rsidRPr="00F92DD0">
              <w:rPr>
                <w:rFonts w:ascii="Times New Roman" w:eastAsia="Times New Roman" w:hAnsi="Times New Roman" w:cs="Times New Roman"/>
                <w:color w:val="000000"/>
                <w:sz w:val="21"/>
                <w:szCs w:val="21"/>
                <w:lang w:eastAsia="ru-RU"/>
              </w:rPr>
              <w:t>.М</w:t>
            </w:r>
            <w:proofErr w:type="gramEnd"/>
            <w:r w:rsidRPr="00F92DD0">
              <w:rPr>
                <w:rFonts w:ascii="Times New Roman" w:eastAsia="Times New Roman" w:hAnsi="Times New Roman" w:cs="Times New Roman"/>
                <w:color w:val="000000"/>
                <w:sz w:val="21"/>
                <w:szCs w:val="21"/>
                <w:lang w:eastAsia="ru-RU"/>
              </w:rPr>
              <w:t>ира</w:t>
            </w:r>
            <w:proofErr w:type="spellEnd"/>
            <w:r w:rsidRPr="00F92DD0">
              <w:rPr>
                <w:rFonts w:ascii="Times New Roman" w:eastAsia="Times New Roman" w:hAnsi="Times New Roman" w:cs="Times New Roman"/>
                <w:color w:val="000000"/>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д/с "Радуга" (Лопатиной)</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д/сад «Радуга»,1 (Лунная)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w:t>
            </w:r>
            <w:proofErr w:type="gramStart"/>
            <w:r w:rsidRPr="00F92DD0">
              <w:rPr>
                <w:rFonts w:ascii="Times New Roman" w:eastAsia="Times New Roman" w:hAnsi="Times New Roman" w:cs="Times New Roman"/>
                <w:color w:val="000000"/>
                <w:sz w:val="21"/>
                <w:szCs w:val="21"/>
                <w:lang w:eastAsia="ru-RU"/>
              </w:rPr>
              <w:t>с</w:t>
            </w:r>
            <w:proofErr w:type="gramEnd"/>
            <w:r w:rsidRPr="00F92DD0">
              <w:rPr>
                <w:rFonts w:ascii="Times New Roman" w:eastAsia="Times New Roman" w:hAnsi="Times New Roman" w:cs="Times New Roman"/>
                <w:color w:val="000000"/>
                <w:sz w:val="21"/>
                <w:szCs w:val="21"/>
                <w:lang w:eastAsia="ru-RU"/>
              </w:rPr>
              <w:t xml:space="preserve"> Брусничка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Декабристов - Курчатова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Декабристов - </w:t>
            </w:r>
            <w:proofErr w:type="gramStart"/>
            <w:r w:rsidRPr="00F92DD0">
              <w:rPr>
                <w:rFonts w:ascii="Times New Roman" w:eastAsia="Times New Roman" w:hAnsi="Times New Roman" w:cs="Times New Roman"/>
                <w:color w:val="000000"/>
                <w:sz w:val="21"/>
                <w:szCs w:val="21"/>
                <w:lang w:eastAsia="ru-RU"/>
              </w:rPr>
              <w:t>Сибирская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Декабристов - Чкалова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Декабристов - </w:t>
            </w:r>
            <w:proofErr w:type="gramStart"/>
            <w:r w:rsidRPr="00F92DD0">
              <w:rPr>
                <w:rFonts w:ascii="Times New Roman" w:eastAsia="Times New Roman" w:hAnsi="Times New Roman" w:cs="Times New Roman"/>
                <w:color w:val="000000"/>
                <w:sz w:val="21"/>
                <w:szCs w:val="21"/>
                <w:lang w:eastAsia="ru-RU"/>
              </w:rPr>
              <w:t>Южная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Декабристов, 10 (сталь)</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Декабристов, 12 (двор)</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Декабристов, 14 (сталь)</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Декабристов,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 -150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Ермака (</w:t>
            </w:r>
            <w:proofErr w:type="spellStart"/>
            <w:r w:rsidRPr="00F92DD0">
              <w:rPr>
                <w:rFonts w:ascii="Times New Roman" w:eastAsia="Times New Roman" w:hAnsi="Times New Roman" w:cs="Times New Roman"/>
                <w:color w:val="000000"/>
                <w:sz w:val="21"/>
                <w:szCs w:val="21"/>
                <w:lang w:eastAsia="ru-RU"/>
              </w:rPr>
              <w:t>шк</w:t>
            </w:r>
            <w:proofErr w:type="spellEnd"/>
            <w:proofErr w:type="gramStart"/>
            <w:r w:rsidRPr="00F92DD0">
              <w:rPr>
                <w:rFonts w:ascii="Times New Roman" w:eastAsia="Times New Roman" w:hAnsi="Times New Roman" w:cs="Times New Roman"/>
                <w:color w:val="000000"/>
                <w:sz w:val="21"/>
                <w:szCs w:val="21"/>
                <w:lang w:eastAsia="ru-RU"/>
              </w:rPr>
              <w:t>.-</w:t>
            </w:r>
            <w:proofErr w:type="gramEnd"/>
            <w:r w:rsidRPr="00F92DD0">
              <w:rPr>
                <w:rFonts w:ascii="Times New Roman" w:eastAsia="Times New Roman" w:hAnsi="Times New Roman" w:cs="Times New Roman"/>
                <w:color w:val="000000"/>
                <w:sz w:val="21"/>
                <w:szCs w:val="21"/>
                <w:lang w:eastAsia="ru-RU"/>
              </w:rPr>
              <w:t>кольцо) 3 перекресток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Ермака (</w:t>
            </w:r>
            <w:proofErr w:type="spellStart"/>
            <w:r w:rsidRPr="00F92DD0">
              <w:rPr>
                <w:rFonts w:ascii="Times New Roman" w:eastAsia="Times New Roman" w:hAnsi="Times New Roman" w:cs="Times New Roman"/>
                <w:color w:val="000000"/>
                <w:sz w:val="21"/>
                <w:szCs w:val="21"/>
                <w:lang w:eastAsia="ru-RU"/>
              </w:rPr>
              <w:t>шк</w:t>
            </w:r>
            <w:proofErr w:type="spellEnd"/>
            <w:proofErr w:type="gramStart"/>
            <w:r w:rsidRPr="00F92DD0">
              <w:rPr>
                <w:rFonts w:ascii="Times New Roman" w:eastAsia="Times New Roman" w:hAnsi="Times New Roman" w:cs="Times New Roman"/>
                <w:color w:val="000000"/>
                <w:sz w:val="21"/>
                <w:szCs w:val="21"/>
                <w:lang w:eastAsia="ru-RU"/>
              </w:rPr>
              <w:t>.-</w:t>
            </w:r>
            <w:proofErr w:type="gramEnd"/>
            <w:r w:rsidRPr="00F92DD0">
              <w:rPr>
                <w:rFonts w:ascii="Times New Roman" w:eastAsia="Times New Roman" w:hAnsi="Times New Roman" w:cs="Times New Roman"/>
                <w:color w:val="000000"/>
                <w:sz w:val="21"/>
                <w:szCs w:val="21"/>
                <w:lang w:eastAsia="ru-RU"/>
              </w:rPr>
              <w:t>кольцо) 4 ввод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Ермака (</w:t>
            </w:r>
            <w:proofErr w:type="spellStart"/>
            <w:r w:rsidRPr="00F92DD0">
              <w:rPr>
                <w:rFonts w:ascii="Times New Roman" w:eastAsia="Times New Roman" w:hAnsi="Times New Roman" w:cs="Times New Roman"/>
                <w:color w:val="000000"/>
                <w:sz w:val="21"/>
                <w:szCs w:val="21"/>
                <w:lang w:eastAsia="ru-RU"/>
              </w:rPr>
              <w:t>шк</w:t>
            </w:r>
            <w:proofErr w:type="spellEnd"/>
            <w:proofErr w:type="gramStart"/>
            <w:r w:rsidRPr="00F92DD0">
              <w:rPr>
                <w:rFonts w:ascii="Times New Roman" w:eastAsia="Times New Roman" w:hAnsi="Times New Roman" w:cs="Times New Roman"/>
                <w:color w:val="000000"/>
                <w:sz w:val="21"/>
                <w:szCs w:val="21"/>
                <w:lang w:eastAsia="ru-RU"/>
              </w:rPr>
              <w:t>.-</w:t>
            </w:r>
            <w:proofErr w:type="gramEnd"/>
            <w:r w:rsidRPr="00F92DD0">
              <w:rPr>
                <w:rFonts w:ascii="Times New Roman" w:eastAsia="Times New Roman" w:hAnsi="Times New Roman" w:cs="Times New Roman"/>
                <w:color w:val="000000"/>
                <w:sz w:val="21"/>
                <w:szCs w:val="21"/>
                <w:lang w:eastAsia="ru-RU"/>
              </w:rPr>
              <w:t>кольцо) 5 ввод в кот.24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Ермака, 5 (школа-кольцо)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Железнодорожная (котельная 23)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Железнодорожная, 21а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Железнодорожная, 33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Железнодорожная, 35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Железнодорожная</w:t>
            </w:r>
            <w:proofErr w:type="gramEnd"/>
            <w:r w:rsidRPr="00F92DD0">
              <w:rPr>
                <w:rFonts w:ascii="Times New Roman" w:eastAsia="Times New Roman" w:hAnsi="Times New Roman" w:cs="Times New Roman"/>
                <w:color w:val="000000"/>
                <w:sz w:val="21"/>
                <w:szCs w:val="21"/>
                <w:lang w:eastAsia="ru-RU"/>
              </w:rPr>
              <w:t>, гипермаркет «Магнит»</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Железнодорожная, 16 (стоянка)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Заводская,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Заводская, 26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Заводская, 32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Заводская, 36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Заводская, 42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Загородная,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Загородная, 13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Загородная, 17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Загородная, 25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Загородная, 31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Загородная,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Заправка кольцевая "Селена"</w:t>
            </w:r>
            <w:proofErr w:type="gramStart"/>
            <w:r w:rsidRPr="00F92DD0">
              <w:rPr>
                <w:rFonts w:ascii="Times New Roman" w:eastAsia="Times New Roman" w:hAnsi="Times New Roman" w:cs="Times New Roman"/>
                <w:color w:val="000000"/>
                <w:sz w:val="21"/>
                <w:szCs w:val="21"/>
                <w:lang w:eastAsia="ru-RU"/>
              </w:rPr>
              <w:t>,"</w:t>
            </w:r>
            <w:proofErr w:type="spellStart"/>
            <w:proofErr w:type="gramEnd"/>
            <w:r w:rsidRPr="00F92DD0">
              <w:rPr>
                <w:rFonts w:ascii="Times New Roman" w:eastAsia="Times New Roman" w:hAnsi="Times New Roman" w:cs="Times New Roman"/>
                <w:color w:val="000000"/>
                <w:sz w:val="21"/>
                <w:szCs w:val="21"/>
                <w:lang w:eastAsia="ru-RU"/>
              </w:rPr>
              <w:t>Газпромнефть</w:t>
            </w:r>
            <w:proofErr w:type="spellEnd"/>
            <w:r w:rsidRPr="00F92DD0">
              <w:rPr>
                <w:rFonts w:ascii="Times New Roman" w:eastAsia="Times New Roman" w:hAnsi="Times New Roman" w:cs="Times New Roman"/>
                <w:color w:val="000000"/>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12б</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24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30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38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Звездная, 43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Калинина, 23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Калинина, 51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Калинина, 46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Калинина, 54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121</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Калинина, 64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122</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Калинина, 70</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123</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Красная, 22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124</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.К</w:t>
            </w:r>
            <w:proofErr w:type="gramEnd"/>
            <w:r w:rsidRPr="00F92DD0">
              <w:rPr>
                <w:rFonts w:ascii="Times New Roman" w:eastAsia="Times New Roman" w:hAnsi="Times New Roman" w:cs="Times New Roman"/>
                <w:color w:val="000000"/>
                <w:sz w:val="21"/>
                <w:szCs w:val="21"/>
                <w:lang w:eastAsia="ru-RU"/>
              </w:rPr>
              <w:t>расный</w:t>
            </w:r>
            <w:proofErr w:type="spellEnd"/>
            <w:r w:rsidRPr="00F92DD0">
              <w:rPr>
                <w:rFonts w:ascii="Times New Roman" w:eastAsia="Times New Roman" w:hAnsi="Times New Roman" w:cs="Times New Roman"/>
                <w:color w:val="000000"/>
                <w:sz w:val="21"/>
                <w:szCs w:val="21"/>
                <w:lang w:eastAsia="ru-RU"/>
              </w:rPr>
              <w:t>, 1</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125</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.К</w:t>
            </w:r>
            <w:proofErr w:type="gramEnd"/>
            <w:r w:rsidRPr="00F92DD0">
              <w:rPr>
                <w:rFonts w:ascii="Times New Roman" w:eastAsia="Times New Roman" w:hAnsi="Times New Roman" w:cs="Times New Roman"/>
                <w:color w:val="000000"/>
                <w:sz w:val="21"/>
                <w:szCs w:val="21"/>
                <w:lang w:eastAsia="ru-RU"/>
              </w:rPr>
              <w:t>расный</w:t>
            </w:r>
            <w:proofErr w:type="spellEnd"/>
            <w:r w:rsidRPr="00F92DD0">
              <w:rPr>
                <w:rFonts w:ascii="Times New Roman" w:eastAsia="Times New Roman" w:hAnsi="Times New Roman" w:cs="Times New Roman"/>
                <w:color w:val="000000"/>
                <w:sz w:val="21"/>
                <w:szCs w:val="21"/>
                <w:lang w:eastAsia="ru-RU"/>
              </w:rPr>
              <w:t>, 7</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.К</w:t>
            </w:r>
            <w:proofErr w:type="gramEnd"/>
            <w:r w:rsidRPr="00F92DD0">
              <w:rPr>
                <w:rFonts w:ascii="Times New Roman" w:eastAsia="Times New Roman" w:hAnsi="Times New Roman" w:cs="Times New Roman"/>
                <w:color w:val="000000"/>
                <w:sz w:val="21"/>
                <w:szCs w:val="21"/>
                <w:lang w:eastAsia="ru-RU"/>
              </w:rPr>
              <w:t>расный</w:t>
            </w:r>
            <w:proofErr w:type="spellEnd"/>
            <w:r w:rsidRPr="00F92DD0">
              <w:rPr>
                <w:rFonts w:ascii="Times New Roman" w:eastAsia="Times New Roman" w:hAnsi="Times New Roman" w:cs="Times New Roman"/>
                <w:color w:val="000000"/>
                <w:sz w:val="21"/>
                <w:szCs w:val="21"/>
                <w:lang w:eastAsia="ru-RU"/>
              </w:rPr>
              <w:t>, 15</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.К</w:t>
            </w:r>
            <w:proofErr w:type="gramEnd"/>
            <w:r w:rsidRPr="00F92DD0">
              <w:rPr>
                <w:rFonts w:ascii="Times New Roman" w:eastAsia="Times New Roman" w:hAnsi="Times New Roman" w:cs="Times New Roman"/>
                <w:color w:val="000000"/>
                <w:sz w:val="21"/>
                <w:szCs w:val="21"/>
                <w:lang w:eastAsia="ru-RU"/>
              </w:rPr>
              <w:t>расный</w:t>
            </w:r>
            <w:proofErr w:type="spellEnd"/>
            <w:r w:rsidRPr="00F92DD0">
              <w:rPr>
                <w:rFonts w:ascii="Times New Roman" w:eastAsia="Times New Roman" w:hAnsi="Times New Roman" w:cs="Times New Roman"/>
                <w:color w:val="000000"/>
                <w:sz w:val="21"/>
                <w:szCs w:val="21"/>
                <w:lang w:eastAsia="ru-RU"/>
              </w:rPr>
              <w:t>, 23</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Кедровая,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Киевская, 21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Киевская, 27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Киевская,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Кирова, 10 (двор)</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Кирова, 10 (дорога)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Кирова, 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Кольцевая, 13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24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32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44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50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56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Кондинская</w:t>
            </w:r>
            <w:proofErr w:type="spellEnd"/>
            <w:r w:rsidRPr="00F92DD0">
              <w:rPr>
                <w:rFonts w:ascii="Times New Roman" w:eastAsia="Times New Roman" w:hAnsi="Times New Roman" w:cs="Times New Roman"/>
                <w:color w:val="000000"/>
                <w:sz w:val="21"/>
                <w:szCs w:val="21"/>
                <w:lang w:eastAsia="ru-RU"/>
              </w:rPr>
              <w:t>,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Кооперативная,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Кооперативная,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Кооперативная,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Кооперативная, 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КОС-2 микрорайон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КОС-2 микрорайон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Красноармейская, 15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Кутузова,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Ленина (Храм)</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Ленина,14 Управление связи  (Храм)</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Ленина, 30 - Механизаторов</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Ленина, 41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Ленина, Газпромбанк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Ленина, Телеграф</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Лермонтова,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159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proofErr w:type="gramStart"/>
            <w:r w:rsidRPr="00F92DD0">
              <w:rPr>
                <w:rFonts w:ascii="Times New Roman" w:eastAsia="Times New Roman" w:hAnsi="Times New Roman" w:cs="Times New Roman"/>
                <w:b/>
                <w:bCs/>
                <w:color w:val="000000"/>
                <w:sz w:val="21"/>
                <w:szCs w:val="21"/>
                <w:lang w:eastAsia="ru-RU"/>
              </w:rPr>
              <w:t>Лермонтова-Сосновая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Лермонтова (ул. Снежная)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Лермонтова (</w:t>
            </w: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.С</w:t>
            </w:r>
            <w:proofErr w:type="gramEnd"/>
            <w:r w:rsidRPr="00F92DD0">
              <w:rPr>
                <w:rFonts w:ascii="Times New Roman" w:eastAsia="Times New Roman" w:hAnsi="Times New Roman" w:cs="Times New Roman"/>
                <w:color w:val="000000"/>
                <w:sz w:val="21"/>
                <w:szCs w:val="21"/>
                <w:lang w:eastAsia="ru-RU"/>
              </w:rPr>
              <w:t>портивный</w:t>
            </w:r>
            <w:proofErr w:type="spellEnd"/>
            <w:r w:rsidRPr="00F92DD0">
              <w:rPr>
                <w:rFonts w:ascii="Times New Roman" w:eastAsia="Times New Roman" w:hAnsi="Times New Roman" w:cs="Times New Roman"/>
                <w:color w:val="000000"/>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Лермонтова, (ул. Кедровая,9)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Лермонтова, 35 (</w:t>
            </w:r>
            <w:proofErr w:type="spellStart"/>
            <w:r w:rsidRPr="00F92DD0">
              <w:rPr>
                <w:rFonts w:ascii="Times New Roman" w:eastAsia="Times New Roman" w:hAnsi="Times New Roman" w:cs="Times New Roman"/>
                <w:color w:val="000000"/>
                <w:sz w:val="21"/>
                <w:szCs w:val="21"/>
                <w:lang w:eastAsia="ru-RU"/>
              </w:rPr>
              <w:t>ул</w:t>
            </w:r>
            <w:proofErr w:type="gramStart"/>
            <w:r w:rsidRPr="00F92DD0">
              <w:rPr>
                <w:rFonts w:ascii="Times New Roman" w:eastAsia="Times New Roman" w:hAnsi="Times New Roman" w:cs="Times New Roman"/>
                <w:color w:val="000000"/>
                <w:sz w:val="21"/>
                <w:szCs w:val="21"/>
                <w:lang w:eastAsia="ru-RU"/>
              </w:rPr>
              <w:t>.Э</w:t>
            </w:r>
            <w:proofErr w:type="gramEnd"/>
            <w:r w:rsidRPr="00F92DD0">
              <w:rPr>
                <w:rFonts w:ascii="Times New Roman" w:eastAsia="Times New Roman" w:hAnsi="Times New Roman" w:cs="Times New Roman"/>
                <w:color w:val="000000"/>
                <w:sz w:val="21"/>
                <w:szCs w:val="21"/>
                <w:lang w:eastAsia="ru-RU"/>
              </w:rPr>
              <w:t>нтузиастов</w:t>
            </w:r>
            <w:proofErr w:type="spellEnd"/>
            <w:r w:rsidRPr="00F92DD0">
              <w:rPr>
                <w:rFonts w:ascii="Times New Roman" w:eastAsia="Times New Roman" w:hAnsi="Times New Roman" w:cs="Times New Roman"/>
                <w:color w:val="000000"/>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Лермонтова, 9 (ул. Монтажников)</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К-225</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Лесная – Вавилова ВК-148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Лесная, 44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Лесная, 21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Лесная 17</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169</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Лесная</w:t>
            </w:r>
            <w:proofErr w:type="gramEnd"/>
            <w:r w:rsidRPr="00F92DD0">
              <w:rPr>
                <w:rFonts w:ascii="Times New Roman" w:eastAsia="Times New Roman" w:hAnsi="Times New Roman" w:cs="Times New Roman"/>
                <w:color w:val="000000"/>
                <w:sz w:val="21"/>
                <w:szCs w:val="21"/>
                <w:lang w:eastAsia="ru-RU"/>
              </w:rPr>
              <w:t xml:space="preserve"> - Шевченко</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Лесная, 36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171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Лесная-Котовского</w:t>
            </w:r>
            <w:proofErr w:type="gramEnd"/>
            <w:r w:rsidRPr="00F92DD0">
              <w:rPr>
                <w:rFonts w:ascii="Times New Roman" w:eastAsia="Times New Roman" w:hAnsi="Times New Roman" w:cs="Times New Roman"/>
                <w:color w:val="000000"/>
                <w:sz w:val="21"/>
                <w:szCs w:val="21"/>
                <w:lang w:eastAsia="ru-RU"/>
              </w:rPr>
              <w:t xml:space="preserve"> ВК-77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Лесозаготовителей, 25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Лии </w:t>
            </w:r>
            <w:proofErr w:type="spellStart"/>
            <w:r w:rsidRPr="00F92DD0">
              <w:rPr>
                <w:rFonts w:ascii="Times New Roman" w:eastAsia="Times New Roman" w:hAnsi="Times New Roman" w:cs="Times New Roman"/>
                <w:color w:val="000000"/>
                <w:sz w:val="21"/>
                <w:szCs w:val="21"/>
                <w:lang w:eastAsia="ru-RU"/>
              </w:rPr>
              <w:t>Карастояновой</w:t>
            </w:r>
            <w:proofErr w:type="spellEnd"/>
            <w:r w:rsidRPr="00F92DD0">
              <w:rPr>
                <w:rFonts w:ascii="Times New Roman" w:eastAsia="Times New Roman" w:hAnsi="Times New Roman" w:cs="Times New Roman"/>
                <w:color w:val="000000"/>
                <w:sz w:val="21"/>
                <w:szCs w:val="21"/>
                <w:lang w:eastAsia="ru-RU"/>
              </w:rPr>
              <w:t xml:space="preserve"> (котельная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Магистральная,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Магистральная, 21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Магистральная, 23 (</w:t>
            </w:r>
            <w:proofErr w:type="spellStart"/>
            <w:r w:rsidRPr="00F92DD0">
              <w:rPr>
                <w:rFonts w:ascii="Times New Roman" w:eastAsia="Times New Roman" w:hAnsi="Times New Roman" w:cs="Times New Roman"/>
                <w:color w:val="000000"/>
                <w:sz w:val="21"/>
                <w:szCs w:val="21"/>
                <w:lang w:eastAsia="ru-RU"/>
              </w:rPr>
              <w:t>шк</w:t>
            </w:r>
            <w:proofErr w:type="spellEnd"/>
            <w:proofErr w:type="gramStart"/>
            <w:r w:rsidRPr="00F92DD0">
              <w:rPr>
                <w:rFonts w:ascii="Times New Roman" w:eastAsia="Times New Roman" w:hAnsi="Times New Roman" w:cs="Times New Roman"/>
                <w:color w:val="000000"/>
                <w:sz w:val="21"/>
                <w:szCs w:val="21"/>
                <w:lang w:eastAsia="ru-RU"/>
              </w:rPr>
              <w:t>.-</w:t>
            </w:r>
            <w:proofErr w:type="gramEnd"/>
            <w:r w:rsidRPr="00F92DD0">
              <w:rPr>
                <w:rFonts w:ascii="Times New Roman" w:eastAsia="Times New Roman" w:hAnsi="Times New Roman" w:cs="Times New Roman"/>
                <w:color w:val="000000"/>
                <w:sz w:val="21"/>
                <w:szCs w:val="21"/>
                <w:lang w:eastAsia="ru-RU"/>
              </w:rPr>
              <w:t>кольцо)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Магистральная, 17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К-120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13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К-120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К-120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27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45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49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К-120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д/</w:t>
            </w:r>
            <w:proofErr w:type="gramStart"/>
            <w:r w:rsidRPr="00F92DD0">
              <w:rPr>
                <w:rFonts w:ascii="Times New Roman" w:eastAsia="Times New Roman" w:hAnsi="Times New Roman" w:cs="Times New Roman"/>
                <w:color w:val="000000"/>
                <w:sz w:val="21"/>
                <w:szCs w:val="21"/>
                <w:lang w:eastAsia="ru-RU"/>
              </w:rPr>
              <w:t>с</w:t>
            </w:r>
            <w:proofErr w:type="gramEnd"/>
            <w:r w:rsidRPr="00F92DD0">
              <w:rPr>
                <w:rFonts w:ascii="Times New Roman" w:eastAsia="Times New Roman" w:hAnsi="Times New Roman" w:cs="Times New Roman"/>
                <w:color w:val="000000"/>
                <w:sz w:val="21"/>
                <w:szCs w:val="21"/>
                <w:lang w:eastAsia="ru-RU"/>
              </w:rPr>
              <w:t xml:space="preserve"> "Светлячок"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Менделеева,37а (с торца)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41 маг. КБ</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61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Менделеева, 65 (двор)</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Механизаторов,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Механизаторов, 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Механизаторов, 19</w:t>
            </w:r>
            <w:proofErr w:type="gramStart"/>
            <w:r w:rsidRPr="00F92DD0">
              <w:rPr>
                <w:rFonts w:ascii="Times New Roman" w:eastAsia="Times New Roman" w:hAnsi="Times New Roman" w:cs="Times New Roman"/>
                <w:color w:val="000000"/>
                <w:sz w:val="21"/>
                <w:szCs w:val="21"/>
                <w:lang w:eastAsia="ru-RU"/>
              </w:rPr>
              <w:t xml:space="preserve"> Б</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Механизаторов,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Механизаторов,18 (Мечта)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Минина,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 маг. "Для вас"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 маг. "Магнит"</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 Таежная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16 (пункт полиции)</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37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43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44/1, маг. "Торос"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5 - Кирова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w:t>
            </w:r>
            <w:proofErr w:type="gramStart"/>
            <w:r w:rsidRPr="00F92DD0">
              <w:rPr>
                <w:rFonts w:ascii="Times New Roman" w:eastAsia="Times New Roman" w:hAnsi="Times New Roman" w:cs="Times New Roman"/>
                <w:color w:val="000000"/>
                <w:sz w:val="21"/>
                <w:szCs w:val="21"/>
                <w:lang w:eastAsia="ru-RU"/>
              </w:rPr>
              <w:t>а-</w:t>
            </w:r>
            <w:proofErr w:type="gramEnd"/>
            <w:r w:rsidRPr="00F92DD0">
              <w:rPr>
                <w:rFonts w:ascii="Times New Roman" w:eastAsia="Times New Roman" w:hAnsi="Times New Roman" w:cs="Times New Roman"/>
                <w:color w:val="000000"/>
                <w:sz w:val="21"/>
                <w:szCs w:val="21"/>
                <w:lang w:eastAsia="ru-RU"/>
              </w:rPr>
              <w:t xml:space="preserve"> ФОК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56а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57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59а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61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62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63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73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75а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Мира, 9 музей</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Мичурина, 13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Монтажников,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Монтажников, 1а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lastRenderedPageBreak/>
              <w:t>219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Монтажников,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220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Монтажников,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Морозова, 25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22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28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34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38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42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43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Московская,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Невская, 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Некрасова,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 Пожарского</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Никольская - Студенческая </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 Широкая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236</w:t>
            </w:r>
          </w:p>
        </w:tc>
        <w:tc>
          <w:tcPr>
            <w:tcW w:w="951" w:type="dxa"/>
            <w:tcBorders>
              <w:top w:val="nil"/>
              <w:left w:val="nil"/>
              <w:bottom w:val="nil"/>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nil"/>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20</w:t>
            </w:r>
          </w:p>
        </w:tc>
        <w:tc>
          <w:tcPr>
            <w:tcW w:w="1233" w:type="dxa"/>
            <w:tcBorders>
              <w:top w:val="nil"/>
              <w:left w:val="nil"/>
              <w:bottom w:val="nil"/>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237</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single" w:sz="4" w:space="0" w:color="auto"/>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24</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239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Никольская,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Никольская, 9а (маг.</w:t>
            </w:r>
            <w:proofErr w:type="gramEnd"/>
            <w:r w:rsidRPr="00F92DD0">
              <w:rPr>
                <w:rFonts w:ascii="Times New Roman" w:eastAsia="Times New Roman" w:hAnsi="Times New Roman" w:cs="Times New Roman"/>
                <w:color w:val="000000"/>
                <w:sz w:val="21"/>
                <w:szCs w:val="21"/>
                <w:lang w:eastAsia="ru-RU"/>
              </w:rPr>
              <w:t xml:space="preserve"> </w:t>
            </w:r>
            <w:proofErr w:type="gramStart"/>
            <w:r w:rsidRPr="00F92DD0">
              <w:rPr>
                <w:rFonts w:ascii="Times New Roman" w:eastAsia="Times New Roman" w:hAnsi="Times New Roman" w:cs="Times New Roman"/>
                <w:color w:val="000000"/>
                <w:sz w:val="21"/>
                <w:szCs w:val="21"/>
                <w:lang w:eastAsia="ru-RU"/>
              </w:rPr>
              <w:t>Аркада)</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244</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Новослободская, 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245</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Новослободская, 8</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Новослободская, 14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247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245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Нововятская,7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Октябрьская, 19 - Ленина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Октябрьская</w:t>
            </w:r>
            <w:proofErr w:type="gramEnd"/>
            <w:r w:rsidRPr="00F92DD0">
              <w:rPr>
                <w:rFonts w:ascii="Times New Roman" w:eastAsia="Times New Roman" w:hAnsi="Times New Roman" w:cs="Times New Roman"/>
                <w:color w:val="000000"/>
                <w:sz w:val="21"/>
                <w:szCs w:val="21"/>
                <w:lang w:eastAsia="ru-RU"/>
              </w:rPr>
              <w:t xml:space="preserve"> Лайнер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Октябрьская</w:t>
            </w:r>
            <w:proofErr w:type="gramEnd"/>
            <w:r w:rsidRPr="00F92DD0">
              <w:rPr>
                <w:rFonts w:ascii="Times New Roman" w:eastAsia="Times New Roman" w:hAnsi="Times New Roman" w:cs="Times New Roman"/>
                <w:color w:val="000000"/>
                <w:sz w:val="21"/>
                <w:szCs w:val="21"/>
                <w:lang w:eastAsia="ru-RU"/>
              </w:rPr>
              <w:t xml:space="preserve"> Лайнер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Октябрьская,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Октябрьская, 13 </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Октябрьская, 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Октябрьская</w:t>
            </w:r>
            <w:proofErr w:type="gramEnd"/>
            <w:r w:rsidRPr="00F92DD0">
              <w:rPr>
                <w:rFonts w:ascii="Times New Roman" w:eastAsia="Times New Roman" w:hAnsi="Times New Roman" w:cs="Times New Roman"/>
                <w:color w:val="000000"/>
                <w:sz w:val="21"/>
                <w:szCs w:val="21"/>
                <w:lang w:eastAsia="ru-RU"/>
              </w:rPr>
              <w:t>, 33 (кот.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Октябрьская, 33а (остановка)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Октябрьская,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Октябрьская, ЯВА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Ольховая, 15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Остравская</w:t>
            </w:r>
            <w:proofErr w:type="spellEnd"/>
            <w:r w:rsidRPr="00F92DD0">
              <w:rPr>
                <w:rFonts w:ascii="Times New Roman" w:eastAsia="Times New Roman" w:hAnsi="Times New Roman" w:cs="Times New Roman"/>
                <w:color w:val="000000"/>
                <w:sz w:val="21"/>
                <w:szCs w:val="21"/>
                <w:lang w:eastAsia="ru-RU"/>
              </w:rPr>
              <w:t>, 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Остравская</w:t>
            </w:r>
            <w:proofErr w:type="spellEnd"/>
            <w:r w:rsidRPr="00F92DD0">
              <w:rPr>
                <w:rFonts w:ascii="Times New Roman" w:eastAsia="Times New Roman" w:hAnsi="Times New Roman" w:cs="Times New Roman"/>
                <w:color w:val="000000"/>
                <w:sz w:val="21"/>
                <w:szCs w:val="21"/>
                <w:lang w:eastAsia="ru-RU"/>
              </w:rPr>
              <w:t>, 2 "Прага"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Остравская</w:t>
            </w:r>
            <w:proofErr w:type="spellEnd"/>
            <w:r w:rsidRPr="00F92DD0">
              <w:rPr>
                <w:rFonts w:ascii="Times New Roman" w:eastAsia="Times New Roman" w:hAnsi="Times New Roman" w:cs="Times New Roman"/>
                <w:color w:val="000000"/>
                <w:sz w:val="21"/>
                <w:szCs w:val="21"/>
                <w:lang w:eastAsia="ru-RU"/>
              </w:rPr>
              <w:t>, 24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пер </w:t>
            </w:r>
            <w:proofErr w:type="spellStart"/>
            <w:r w:rsidRPr="00F92DD0">
              <w:rPr>
                <w:rFonts w:ascii="Times New Roman" w:eastAsia="Times New Roman" w:hAnsi="Times New Roman" w:cs="Times New Roman"/>
                <w:color w:val="000000"/>
                <w:sz w:val="21"/>
                <w:szCs w:val="21"/>
                <w:lang w:eastAsia="ru-RU"/>
              </w:rPr>
              <w:t>Арантурский</w:t>
            </w:r>
            <w:proofErr w:type="spellEnd"/>
            <w:r w:rsidRPr="00F92DD0">
              <w:rPr>
                <w:rFonts w:ascii="Times New Roman" w:eastAsia="Times New Roman" w:hAnsi="Times New Roman" w:cs="Times New Roman"/>
                <w:color w:val="000000"/>
                <w:sz w:val="21"/>
                <w:szCs w:val="21"/>
                <w:lang w:eastAsia="ru-RU"/>
              </w:rPr>
              <w:t>,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пер. </w:t>
            </w:r>
            <w:proofErr w:type="spellStart"/>
            <w:r w:rsidRPr="00F92DD0">
              <w:rPr>
                <w:rFonts w:ascii="Times New Roman" w:eastAsia="Times New Roman" w:hAnsi="Times New Roman" w:cs="Times New Roman"/>
                <w:color w:val="000000"/>
                <w:sz w:val="21"/>
                <w:szCs w:val="21"/>
                <w:lang w:eastAsia="ru-RU"/>
              </w:rPr>
              <w:t>Арантурский</w:t>
            </w:r>
            <w:proofErr w:type="spellEnd"/>
            <w:r w:rsidRPr="00F92DD0">
              <w:rPr>
                <w:rFonts w:ascii="Times New Roman" w:eastAsia="Times New Roman" w:hAnsi="Times New Roman" w:cs="Times New Roman"/>
                <w:color w:val="000000"/>
                <w:sz w:val="21"/>
                <w:szCs w:val="21"/>
                <w:lang w:eastAsia="ru-RU"/>
              </w:rPr>
              <w:t>,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пер. </w:t>
            </w:r>
            <w:proofErr w:type="spellStart"/>
            <w:r w:rsidRPr="00F92DD0">
              <w:rPr>
                <w:rFonts w:ascii="Times New Roman" w:eastAsia="Times New Roman" w:hAnsi="Times New Roman" w:cs="Times New Roman"/>
                <w:color w:val="000000"/>
                <w:sz w:val="21"/>
                <w:szCs w:val="21"/>
                <w:lang w:eastAsia="ru-RU"/>
              </w:rPr>
              <w:t>Арантурский</w:t>
            </w:r>
            <w:proofErr w:type="spellEnd"/>
            <w:r w:rsidRPr="00F92DD0">
              <w:rPr>
                <w:rFonts w:ascii="Times New Roman" w:eastAsia="Times New Roman" w:hAnsi="Times New Roman" w:cs="Times New Roman"/>
                <w:color w:val="000000"/>
                <w:sz w:val="21"/>
                <w:szCs w:val="21"/>
                <w:lang w:eastAsia="ru-RU"/>
              </w:rPr>
              <w:t>, 7- ул. Рябиновая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пер. Северный,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пер. Северный,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267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пер. Северный,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пер. Северный,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269</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1</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270</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5</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271</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9</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272</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11</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273</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13</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274</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Светлая, 3</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275</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Светлая, 5</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Светлая, 7</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 Марта, 1</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 Марта, 7</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279</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 Марта, 13</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280</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bottom"/>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 Марта, 16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.С</w:t>
            </w:r>
            <w:proofErr w:type="gramEnd"/>
            <w:r w:rsidRPr="00F92DD0">
              <w:rPr>
                <w:rFonts w:ascii="Times New Roman" w:eastAsia="Times New Roman" w:hAnsi="Times New Roman" w:cs="Times New Roman"/>
                <w:color w:val="000000"/>
                <w:sz w:val="21"/>
                <w:szCs w:val="21"/>
                <w:lang w:eastAsia="ru-RU"/>
              </w:rPr>
              <w:t>портивный</w:t>
            </w:r>
            <w:proofErr w:type="spellEnd"/>
            <w:r w:rsidRPr="00F92DD0">
              <w:rPr>
                <w:rFonts w:ascii="Times New Roman" w:eastAsia="Times New Roman" w:hAnsi="Times New Roman" w:cs="Times New Roman"/>
                <w:color w:val="000000"/>
                <w:sz w:val="21"/>
                <w:szCs w:val="21"/>
                <w:lang w:eastAsia="ru-RU"/>
              </w:rPr>
              <w:t>,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.С</w:t>
            </w:r>
            <w:proofErr w:type="gramEnd"/>
            <w:r w:rsidRPr="00F92DD0">
              <w:rPr>
                <w:rFonts w:ascii="Times New Roman" w:eastAsia="Times New Roman" w:hAnsi="Times New Roman" w:cs="Times New Roman"/>
                <w:color w:val="000000"/>
                <w:sz w:val="21"/>
                <w:szCs w:val="21"/>
                <w:lang w:eastAsia="ru-RU"/>
              </w:rPr>
              <w:t>портивный</w:t>
            </w:r>
            <w:proofErr w:type="spellEnd"/>
            <w:r w:rsidRPr="00F92DD0">
              <w:rPr>
                <w:rFonts w:ascii="Times New Roman" w:eastAsia="Times New Roman" w:hAnsi="Times New Roman" w:cs="Times New Roman"/>
                <w:color w:val="000000"/>
                <w:sz w:val="21"/>
                <w:szCs w:val="21"/>
                <w:lang w:eastAsia="ru-RU"/>
              </w:rPr>
              <w:t>,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пер</w:t>
            </w:r>
            <w:proofErr w:type="gramStart"/>
            <w:r w:rsidRPr="00F92DD0">
              <w:rPr>
                <w:rFonts w:ascii="Times New Roman" w:eastAsia="Times New Roman" w:hAnsi="Times New Roman" w:cs="Times New Roman"/>
                <w:color w:val="000000"/>
                <w:sz w:val="21"/>
                <w:szCs w:val="21"/>
                <w:lang w:eastAsia="ru-RU"/>
              </w:rPr>
              <w:t>.Р</w:t>
            </w:r>
            <w:proofErr w:type="gramEnd"/>
            <w:r w:rsidRPr="00F92DD0">
              <w:rPr>
                <w:rFonts w:ascii="Times New Roman" w:eastAsia="Times New Roman" w:hAnsi="Times New Roman" w:cs="Times New Roman"/>
                <w:color w:val="000000"/>
                <w:sz w:val="21"/>
                <w:szCs w:val="21"/>
                <w:lang w:eastAsia="ru-RU"/>
              </w:rPr>
              <w:t>адужный</w:t>
            </w:r>
            <w:proofErr w:type="spellEnd"/>
            <w:r w:rsidRPr="00F92DD0">
              <w:rPr>
                <w:rFonts w:ascii="Times New Roman" w:eastAsia="Times New Roman" w:hAnsi="Times New Roman" w:cs="Times New Roman"/>
                <w:color w:val="000000"/>
                <w:sz w:val="21"/>
                <w:szCs w:val="21"/>
                <w:lang w:eastAsia="ru-RU"/>
              </w:rPr>
              <w:t>,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Пивзавод, Попова,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Пихтовая,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Пожарского,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Пожарского, 10 - Минина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Пожарского,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Пожарского,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Пожарского, 8 - </w:t>
            </w:r>
            <w:proofErr w:type="gramStart"/>
            <w:r w:rsidRPr="00F92DD0">
              <w:rPr>
                <w:rFonts w:ascii="Times New Roman" w:eastAsia="Times New Roman" w:hAnsi="Times New Roman" w:cs="Times New Roman"/>
                <w:color w:val="000000"/>
                <w:sz w:val="21"/>
                <w:szCs w:val="21"/>
                <w:lang w:eastAsia="ru-RU"/>
              </w:rPr>
              <w:t>Петровская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Пожарского - Шаумяна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Покровская,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Покровская, 17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Покровская, 21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Покровская, 25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Покровская, 33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Покровская, 41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Полевая,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Попова, 14(УКС)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Попова, 29 - Больница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Попова, 34 - Спортивная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Попова, 44 - "Югра - Презент"</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sz w:val="21"/>
                <w:szCs w:val="21"/>
                <w:lang w:eastAsia="ru-RU"/>
              </w:rPr>
            </w:pPr>
            <w:r w:rsidRPr="00F92DD0">
              <w:rPr>
                <w:rFonts w:ascii="Times New Roman" w:eastAsia="Times New Roman" w:hAnsi="Times New Roman" w:cs="Times New Roman"/>
                <w:sz w:val="21"/>
                <w:szCs w:val="21"/>
                <w:lang w:eastAsia="ru-RU"/>
              </w:rPr>
              <w:t>Попова, 63- (</w:t>
            </w:r>
            <w:proofErr w:type="spellStart"/>
            <w:r w:rsidRPr="00F92DD0">
              <w:rPr>
                <w:rFonts w:ascii="Times New Roman" w:eastAsia="Times New Roman" w:hAnsi="Times New Roman" w:cs="Times New Roman"/>
                <w:sz w:val="21"/>
                <w:szCs w:val="21"/>
                <w:lang w:eastAsia="ru-RU"/>
              </w:rPr>
              <w:t>маг</w:t>
            </w:r>
            <w:proofErr w:type="gramStart"/>
            <w:r w:rsidRPr="00F92DD0">
              <w:rPr>
                <w:rFonts w:ascii="Times New Roman" w:eastAsia="Times New Roman" w:hAnsi="Times New Roman" w:cs="Times New Roman"/>
                <w:sz w:val="21"/>
                <w:szCs w:val="21"/>
                <w:lang w:eastAsia="ru-RU"/>
              </w:rPr>
              <w:t>.А</w:t>
            </w:r>
            <w:proofErr w:type="gramEnd"/>
            <w:r w:rsidRPr="00F92DD0">
              <w:rPr>
                <w:rFonts w:ascii="Times New Roman" w:eastAsia="Times New Roman" w:hAnsi="Times New Roman" w:cs="Times New Roman"/>
                <w:sz w:val="21"/>
                <w:szCs w:val="21"/>
                <w:lang w:eastAsia="ru-RU"/>
              </w:rPr>
              <w:t>втозапчасти</w:t>
            </w:r>
            <w:proofErr w:type="spellEnd"/>
            <w:r w:rsidRPr="00F92DD0">
              <w:rPr>
                <w:rFonts w:ascii="Times New Roman" w:eastAsia="Times New Roman" w:hAnsi="Times New Roman" w:cs="Times New Roman"/>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14"/>
                <w:szCs w:val="14"/>
                <w:lang w:eastAsia="ru-RU"/>
              </w:rPr>
            </w:pPr>
            <w:r w:rsidRPr="00F92DD0">
              <w:rPr>
                <w:rFonts w:ascii="Times New Roman" w:eastAsia="Times New Roman" w:hAnsi="Times New Roman" w:cs="Times New Roman"/>
                <w:color w:val="000000"/>
                <w:sz w:val="14"/>
                <w:szCs w:val="14"/>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К-201</w:t>
            </w:r>
          </w:p>
        </w:tc>
        <w:tc>
          <w:tcPr>
            <w:tcW w:w="5147"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Промышленная (ЗСМ) новый</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Пушкина,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Родниковая, 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Родниковая, 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Родниковая, 12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309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Ремизова, 17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Ремизова, 23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Ремизова,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Ремизова, 37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Ремизова,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Ремизова,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315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Рябиновая, 15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Рябиновая,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Рябиновая, 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К-225</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84 - Вавилова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Садовая, 42а </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49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57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68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69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72/1 - д/</w:t>
            </w:r>
            <w:proofErr w:type="gramStart"/>
            <w:r w:rsidRPr="00F92DD0">
              <w:rPr>
                <w:rFonts w:ascii="Times New Roman" w:eastAsia="Times New Roman" w:hAnsi="Times New Roman" w:cs="Times New Roman"/>
                <w:color w:val="000000"/>
                <w:sz w:val="21"/>
                <w:szCs w:val="21"/>
                <w:lang w:eastAsia="ru-RU"/>
              </w:rPr>
              <w:t>с</w:t>
            </w:r>
            <w:proofErr w:type="gramEnd"/>
            <w:r w:rsidRPr="00F92DD0">
              <w:rPr>
                <w:rFonts w:ascii="Times New Roman" w:eastAsia="Times New Roman" w:hAnsi="Times New Roman" w:cs="Times New Roman"/>
                <w:color w:val="000000"/>
                <w:sz w:val="21"/>
                <w:szCs w:val="21"/>
                <w:lang w:eastAsia="ru-RU"/>
              </w:rPr>
              <w:t xml:space="preserve"> "Светлячок"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27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249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Садовая, За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 Магистральная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15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23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35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41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5/2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12а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20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22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26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32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34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40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Сахарова,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Свердлова, 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Свердлова,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Свердлова,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258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Свердлова,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25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349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319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К-180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Славянская,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351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Снежная,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352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Снежная,14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Снежная, 24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Солнечная,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Солнечная, 17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Солнечная, 23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Солнечная,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358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Сосновая,11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359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Спасская,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Спасская, 17 - Невская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Спасская, 3 - Широкая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Спасская - Рябиновая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363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Спортивная</w:t>
            </w:r>
            <w:proofErr w:type="gramEnd"/>
            <w:r w:rsidRPr="00F92DD0">
              <w:rPr>
                <w:rFonts w:ascii="Times New Roman" w:eastAsia="Times New Roman" w:hAnsi="Times New Roman" w:cs="Times New Roman"/>
                <w:color w:val="000000"/>
                <w:sz w:val="21"/>
                <w:szCs w:val="21"/>
                <w:lang w:eastAsia="ru-RU"/>
              </w:rPr>
              <w:t xml:space="preserve"> (Дворец семьи)</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Спортивная, 39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Спортивная, 22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Спортивная, 27-2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Спортивная, 37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sz w:val="21"/>
                <w:szCs w:val="21"/>
                <w:lang w:eastAsia="ru-RU"/>
              </w:rPr>
            </w:pPr>
            <w:proofErr w:type="gramStart"/>
            <w:r w:rsidRPr="00F92DD0">
              <w:rPr>
                <w:rFonts w:ascii="Times New Roman" w:eastAsia="Times New Roman" w:hAnsi="Times New Roman" w:cs="Times New Roman"/>
                <w:sz w:val="21"/>
                <w:szCs w:val="21"/>
                <w:lang w:eastAsia="ru-RU"/>
              </w:rPr>
              <w:t>Гастелло-Кольцевая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16"/>
                <w:szCs w:val="16"/>
                <w:lang w:eastAsia="ru-RU"/>
              </w:rPr>
            </w:pPr>
            <w:r w:rsidRPr="00F92DD0">
              <w:rPr>
                <w:rFonts w:ascii="Times New Roman" w:eastAsia="Times New Roman" w:hAnsi="Times New Roman" w:cs="Times New Roman"/>
                <w:color w:val="000000"/>
                <w:sz w:val="16"/>
                <w:szCs w:val="16"/>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369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Столыпина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 Заводская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 Садовая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 Спасская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Студенческая</w:t>
            </w:r>
            <w:proofErr w:type="gramEnd"/>
            <w:r w:rsidRPr="00F92DD0">
              <w:rPr>
                <w:rFonts w:ascii="Times New Roman" w:eastAsia="Times New Roman" w:hAnsi="Times New Roman" w:cs="Times New Roman"/>
                <w:color w:val="000000"/>
                <w:sz w:val="21"/>
                <w:szCs w:val="21"/>
                <w:lang w:eastAsia="ru-RU"/>
              </w:rPr>
              <w:t xml:space="preserve"> (кольцо)</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19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20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35 №1 (ЦЮС)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35 №2 (ЦЮС)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35 №3 (ЦЮС)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Студенческая, 35 №4 (ЦЮС)</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Таежная, 16/1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Титова, 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Титова, 119 (кафе)</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Толстого (14 кот.)</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Толстого, 12 - </w:t>
            </w:r>
            <w:proofErr w:type="gramStart"/>
            <w:r w:rsidRPr="00F92DD0">
              <w:rPr>
                <w:rFonts w:ascii="Times New Roman" w:eastAsia="Times New Roman" w:hAnsi="Times New Roman" w:cs="Times New Roman"/>
                <w:color w:val="000000"/>
                <w:sz w:val="21"/>
                <w:szCs w:val="21"/>
                <w:lang w:eastAsia="ru-RU"/>
              </w:rPr>
              <w:t>Красноармейская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Толстого,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389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Толстого,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Толстого,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268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Толстого,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Тополиная,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Тополиная,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Тополиная, 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sz w:val="21"/>
                <w:szCs w:val="21"/>
                <w:lang w:eastAsia="ru-RU"/>
              </w:rPr>
            </w:pPr>
            <w:r w:rsidRPr="00F92DD0">
              <w:rPr>
                <w:rFonts w:ascii="Times New Roman" w:eastAsia="Times New Roman" w:hAnsi="Times New Roman" w:cs="Times New Roman"/>
                <w:sz w:val="21"/>
                <w:szCs w:val="21"/>
                <w:lang w:eastAsia="ru-RU"/>
              </w:rPr>
              <w:t xml:space="preserve">Торговая </w:t>
            </w:r>
            <w:proofErr w:type="spellStart"/>
            <w:r w:rsidRPr="00F92DD0">
              <w:rPr>
                <w:rFonts w:ascii="Times New Roman" w:eastAsia="Times New Roman" w:hAnsi="Times New Roman" w:cs="Times New Roman"/>
                <w:sz w:val="21"/>
                <w:szCs w:val="21"/>
                <w:lang w:eastAsia="ru-RU"/>
              </w:rPr>
              <w:t>маг</w:t>
            </w:r>
            <w:proofErr w:type="gramStart"/>
            <w:r w:rsidRPr="00F92DD0">
              <w:rPr>
                <w:rFonts w:ascii="Times New Roman" w:eastAsia="Times New Roman" w:hAnsi="Times New Roman" w:cs="Times New Roman"/>
                <w:sz w:val="21"/>
                <w:szCs w:val="21"/>
                <w:lang w:eastAsia="ru-RU"/>
              </w:rPr>
              <w:t>.«</w:t>
            </w:r>
            <w:proofErr w:type="gramEnd"/>
            <w:r w:rsidRPr="00F92DD0">
              <w:rPr>
                <w:rFonts w:ascii="Times New Roman" w:eastAsia="Times New Roman" w:hAnsi="Times New Roman" w:cs="Times New Roman"/>
                <w:sz w:val="21"/>
                <w:szCs w:val="21"/>
                <w:lang w:eastAsia="ru-RU"/>
              </w:rPr>
              <w:t>Светофор</w:t>
            </w:r>
            <w:proofErr w:type="spellEnd"/>
            <w:r w:rsidRPr="00F92DD0">
              <w:rPr>
                <w:rFonts w:ascii="Times New Roman" w:eastAsia="Times New Roman" w:hAnsi="Times New Roman" w:cs="Times New Roman"/>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16"/>
                <w:szCs w:val="16"/>
                <w:lang w:eastAsia="ru-RU"/>
              </w:rPr>
            </w:pPr>
            <w:r w:rsidRPr="00F92DD0">
              <w:rPr>
                <w:rFonts w:ascii="Times New Roman" w:eastAsia="Times New Roman" w:hAnsi="Times New Roman" w:cs="Times New Roman"/>
                <w:color w:val="000000"/>
                <w:sz w:val="16"/>
                <w:szCs w:val="16"/>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Торговая (</w:t>
            </w:r>
            <w:proofErr w:type="spellStart"/>
            <w:r w:rsidRPr="00F92DD0">
              <w:rPr>
                <w:rFonts w:ascii="Times New Roman" w:eastAsia="Times New Roman" w:hAnsi="Times New Roman" w:cs="Times New Roman"/>
                <w:color w:val="000000"/>
                <w:sz w:val="21"/>
                <w:szCs w:val="21"/>
                <w:lang w:eastAsia="ru-RU"/>
              </w:rPr>
              <w:t>маг</w:t>
            </w:r>
            <w:proofErr w:type="gramStart"/>
            <w:r w:rsidRPr="00F92DD0">
              <w:rPr>
                <w:rFonts w:ascii="Times New Roman" w:eastAsia="Times New Roman" w:hAnsi="Times New Roman" w:cs="Times New Roman"/>
                <w:color w:val="000000"/>
                <w:sz w:val="21"/>
                <w:szCs w:val="21"/>
                <w:lang w:eastAsia="ru-RU"/>
              </w:rPr>
              <w:t>.М</w:t>
            </w:r>
            <w:proofErr w:type="gramEnd"/>
            <w:r w:rsidRPr="00F92DD0">
              <w:rPr>
                <w:rFonts w:ascii="Times New Roman" w:eastAsia="Times New Roman" w:hAnsi="Times New Roman" w:cs="Times New Roman"/>
                <w:color w:val="000000"/>
                <w:sz w:val="21"/>
                <w:szCs w:val="21"/>
                <w:lang w:eastAsia="ru-RU"/>
              </w:rPr>
              <w:t>агнит</w:t>
            </w:r>
            <w:proofErr w:type="spellEnd"/>
            <w:r w:rsidRPr="00F92DD0">
              <w:rPr>
                <w:rFonts w:ascii="Times New Roman" w:eastAsia="Times New Roman" w:hAnsi="Times New Roman" w:cs="Times New Roman"/>
                <w:color w:val="000000"/>
                <w:sz w:val="21"/>
                <w:szCs w:val="21"/>
                <w:lang w:eastAsia="ru-RU"/>
              </w:rPr>
              <w:t>)</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16"/>
                <w:szCs w:val="16"/>
                <w:lang w:eastAsia="ru-RU"/>
              </w:rPr>
            </w:pPr>
            <w:r w:rsidRPr="00F92DD0">
              <w:rPr>
                <w:rFonts w:ascii="Times New Roman" w:eastAsia="Times New Roman" w:hAnsi="Times New Roman" w:cs="Times New Roman"/>
                <w:color w:val="000000"/>
                <w:sz w:val="16"/>
                <w:szCs w:val="16"/>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Транспортная, 4</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Транспортная, 16</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399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Труда,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Труда, 35 (ул. Энтузиастов)</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22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28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32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34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37</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409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40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Тюменская, 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411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Уральская,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Уральская, 18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Уральская, 24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Уральская, 34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Уральская, 40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Уральская, 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Цветной бульвар,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Чехова, 13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419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Чехова, 21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Чехова, 29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Чехова, 41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Чехова, 45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К-110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Чехова, 51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Чкалова, 10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Чкалова, 1 (котельная)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Чкалова, 7/1 (аптека)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427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b/>
                <w:bCs/>
                <w:color w:val="000000"/>
                <w:sz w:val="21"/>
                <w:szCs w:val="21"/>
                <w:lang w:eastAsia="ru-RU"/>
              </w:rPr>
            </w:pPr>
            <w:r w:rsidRPr="00F92DD0">
              <w:rPr>
                <w:rFonts w:ascii="Times New Roman" w:eastAsia="Times New Roman" w:hAnsi="Times New Roman" w:cs="Times New Roman"/>
                <w:b/>
                <w:bCs/>
                <w:color w:val="000000"/>
                <w:sz w:val="21"/>
                <w:szCs w:val="21"/>
                <w:lang w:eastAsia="ru-RU"/>
              </w:rPr>
              <w:t>Чкалова, 7/2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b/>
                <w:bCs/>
                <w:color w:val="000000"/>
                <w:sz w:val="21"/>
                <w:szCs w:val="21"/>
                <w:lang w:eastAsia="ru-RU"/>
              </w:rPr>
            </w:pP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Шаумяна - пер. </w:t>
            </w:r>
            <w:proofErr w:type="spellStart"/>
            <w:r w:rsidRPr="00F92DD0">
              <w:rPr>
                <w:rFonts w:ascii="Times New Roman" w:eastAsia="Times New Roman" w:hAnsi="Times New Roman" w:cs="Times New Roman"/>
                <w:color w:val="000000"/>
                <w:sz w:val="21"/>
                <w:szCs w:val="21"/>
                <w:lang w:eastAsia="ru-RU"/>
              </w:rPr>
              <w:t>Арантурский</w:t>
            </w:r>
            <w:proofErr w:type="spell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429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Шаумяна - </w:t>
            </w:r>
            <w:proofErr w:type="gramStart"/>
            <w:r w:rsidRPr="00F92DD0">
              <w:rPr>
                <w:rFonts w:ascii="Times New Roman" w:eastAsia="Times New Roman" w:hAnsi="Times New Roman" w:cs="Times New Roman"/>
                <w:color w:val="000000"/>
                <w:sz w:val="21"/>
                <w:szCs w:val="21"/>
                <w:lang w:eastAsia="ru-RU"/>
              </w:rPr>
              <w:t>Студенческая</w:t>
            </w:r>
            <w:proofErr w:type="gramEnd"/>
            <w:r w:rsidRPr="00F92DD0">
              <w:rPr>
                <w:rFonts w:ascii="Times New Roman" w:eastAsia="Times New Roman" w:hAnsi="Times New Roman" w:cs="Times New Roman"/>
                <w:color w:val="000000"/>
                <w:sz w:val="21"/>
                <w:szCs w:val="21"/>
                <w:lang w:eastAsia="ru-RU"/>
              </w:rPr>
              <w:t>, 34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Шаумяна - </w:t>
            </w:r>
            <w:proofErr w:type="gramStart"/>
            <w:r w:rsidRPr="00F92DD0">
              <w:rPr>
                <w:rFonts w:ascii="Times New Roman" w:eastAsia="Times New Roman" w:hAnsi="Times New Roman" w:cs="Times New Roman"/>
                <w:color w:val="000000"/>
                <w:sz w:val="21"/>
                <w:szCs w:val="21"/>
                <w:lang w:eastAsia="ru-RU"/>
              </w:rPr>
              <w:t>Широкая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Школа № 2, ТК-31 (фасад)</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Школа №5</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279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Школа №2 Мира 83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xml:space="preserve">Энтузиастов, 2- </w:t>
            </w:r>
            <w:proofErr w:type="gramStart"/>
            <w:r w:rsidRPr="00F92DD0">
              <w:rPr>
                <w:rFonts w:ascii="Times New Roman" w:eastAsia="Times New Roman" w:hAnsi="Times New Roman" w:cs="Times New Roman"/>
                <w:color w:val="000000"/>
                <w:sz w:val="21"/>
                <w:szCs w:val="21"/>
                <w:lang w:eastAsia="ru-RU"/>
              </w:rPr>
              <w:t>Спортивная</w:t>
            </w:r>
            <w:proofErr w:type="gramEnd"/>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Энтузиастов, 7 - ЛЭП</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К-300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Энтузиастов</w:t>
            </w:r>
            <w:proofErr w:type="gramStart"/>
            <w:r w:rsidRPr="00F92DD0">
              <w:rPr>
                <w:rFonts w:ascii="Times New Roman" w:eastAsia="Times New Roman" w:hAnsi="Times New Roman" w:cs="Times New Roman"/>
                <w:color w:val="000000"/>
                <w:sz w:val="21"/>
                <w:szCs w:val="21"/>
                <w:lang w:eastAsia="ru-RU"/>
              </w:rPr>
              <w:t xml:space="preserve"> З</w:t>
            </w:r>
            <w:proofErr w:type="gramEnd"/>
            <w:r w:rsidRPr="00F92DD0">
              <w:rPr>
                <w:rFonts w:ascii="Times New Roman" w:eastAsia="Times New Roman" w:hAnsi="Times New Roman" w:cs="Times New Roman"/>
                <w:color w:val="000000"/>
                <w:sz w:val="21"/>
                <w:szCs w:val="21"/>
                <w:lang w:eastAsia="ru-RU"/>
              </w:rPr>
              <w:t>а - ЛЭП</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Энтузиастов, 14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Энтузиастов, 2, ТК-39</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439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Энтузиастов, 7 ТК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284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ЮГА, Гастелло,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Югорская</w:t>
            </w:r>
            <w:proofErr w:type="gramEnd"/>
            <w:r w:rsidRPr="00F92DD0">
              <w:rPr>
                <w:rFonts w:ascii="Times New Roman" w:eastAsia="Times New Roman" w:hAnsi="Times New Roman" w:cs="Times New Roman"/>
                <w:color w:val="000000"/>
                <w:sz w:val="21"/>
                <w:szCs w:val="21"/>
                <w:lang w:eastAsia="ru-RU"/>
              </w:rPr>
              <w:t xml:space="preserve"> (вещевой рынок)</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Югорская,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Югорская, 22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Югорская, 30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Югорская, 40</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446</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Юбилейная, 2</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447</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Юбилейная, 5</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448</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Юбилейная, 9</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449</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Юбилейная, 13</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450</w:t>
            </w:r>
          </w:p>
        </w:tc>
        <w:tc>
          <w:tcPr>
            <w:tcW w:w="951"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c>
          <w:tcPr>
            <w:tcW w:w="179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Юбилейная, 17</w:t>
            </w:r>
          </w:p>
        </w:tc>
        <w:tc>
          <w:tcPr>
            <w:tcW w:w="1233"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Южная</w:t>
            </w:r>
            <w:proofErr w:type="gramEnd"/>
            <w:r w:rsidRPr="00F92DD0">
              <w:rPr>
                <w:rFonts w:ascii="Times New Roman" w:eastAsia="Times New Roman" w:hAnsi="Times New Roman" w:cs="Times New Roman"/>
                <w:color w:val="000000"/>
                <w:sz w:val="21"/>
                <w:szCs w:val="21"/>
                <w:lang w:eastAsia="ru-RU"/>
              </w:rPr>
              <w:t xml:space="preserve"> - Багратиона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8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Южная</w:t>
            </w:r>
            <w:proofErr w:type="gramEnd"/>
            <w:r w:rsidRPr="00F92DD0">
              <w:rPr>
                <w:rFonts w:ascii="Times New Roman" w:eastAsia="Times New Roman" w:hAnsi="Times New Roman" w:cs="Times New Roman"/>
                <w:color w:val="000000"/>
                <w:sz w:val="21"/>
                <w:szCs w:val="21"/>
                <w:lang w:eastAsia="ru-RU"/>
              </w:rPr>
              <w:t xml:space="preserve"> - Гоголя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270"/>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Южная - Грибоедова</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gramStart"/>
            <w:r w:rsidRPr="00F92DD0">
              <w:rPr>
                <w:rFonts w:ascii="Times New Roman" w:eastAsia="Times New Roman" w:hAnsi="Times New Roman" w:cs="Times New Roman"/>
                <w:color w:val="000000"/>
                <w:sz w:val="21"/>
                <w:szCs w:val="21"/>
                <w:lang w:eastAsia="ru-RU"/>
              </w:rPr>
              <w:t>Южная</w:t>
            </w:r>
            <w:proofErr w:type="gramEnd"/>
            <w:r w:rsidRPr="00F92DD0">
              <w:rPr>
                <w:rFonts w:ascii="Times New Roman" w:eastAsia="Times New Roman" w:hAnsi="Times New Roman" w:cs="Times New Roman"/>
                <w:color w:val="000000"/>
                <w:sz w:val="21"/>
                <w:szCs w:val="21"/>
                <w:lang w:eastAsia="ru-RU"/>
              </w:rPr>
              <w:t xml:space="preserve"> - Дзержинского</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К-200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Южная - Пихтовая</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 </w:t>
            </w:r>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Армавирская</w:t>
            </w:r>
            <w:proofErr w:type="spellEnd"/>
            <w:r w:rsidRPr="00F92DD0">
              <w:rPr>
                <w:rFonts w:ascii="Times New Roman" w:eastAsia="Times New Roman" w:hAnsi="Times New Roman" w:cs="Times New Roman"/>
                <w:color w:val="000000"/>
                <w:sz w:val="21"/>
                <w:szCs w:val="21"/>
                <w:lang w:eastAsia="ru-RU"/>
              </w:rPr>
              <w:t>, 1З</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Армавирская</w:t>
            </w:r>
            <w:proofErr w:type="spellEnd"/>
            <w:r w:rsidRPr="00F92DD0">
              <w:rPr>
                <w:rFonts w:ascii="Times New Roman" w:eastAsia="Times New Roman" w:hAnsi="Times New Roman" w:cs="Times New Roman"/>
                <w:color w:val="000000"/>
                <w:sz w:val="21"/>
                <w:szCs w:val="21"/>
                <w:lang w:eastAsia="ru-RU"/>
              </w:rPr>
              <w:t>,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Армавирская</w:t>
            </w:r>
            <w:proofErr w:type="spellEnd"/>
            <w:r w:rsidRPr="00F92DD0">
              <w:rPr>
                <w:rFonts w:ascii="Times New Roman" w:eastAsia="Times New Roman" w:hAnsi="Times New Roman" w:cs="Times New Roman"/>
                <w:color w:val="000000"/>
                <w:sz w:val="21"/>
                <w:szCs w:val="21"/>
                <w:lang w:eastAsia="ru-RU"/>
              </w:rPr>
              <w:t>, 11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459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proofErr w:type="spellStart"/>
            <w:r w:rsidRPr="00F92DD0">
              <w:rPr>
                <w:rFonts w:ascii="Times New Roman" w:eastAsia="Times New Roman" w:hAnsi="Times New Roman" w:cs="Times New Roman"/>
                <w:color w:val="000000"/>
                <w:sz w:val="21"/>
                <w:szCs w:val="21"/>
                <w:lang w:eastAsia="ru-RU"/>
              </w:rPr>
              <w:t>Армавирская</w:t>
            </w:r>
            <w:proofErr w:type="spellEnd"/>
            <w:r w:rsidRPr="00F92DD0">
              <w:rPr>
                <w:rFonts w:ascii="Times New Roman" w:eastAsia="Times New Roman" w:hAnsi="Times New Roman" w:cs="Times New Roman"/>
                <w:color w:val="000000"/>
                <w:sz w:val="21"/>
                <w:szCs w:val="21"/>
                <w:lang w:eastAsia="ru-RU"/>
              </w:rPr>
              <w:t>,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ВОС-4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lastRenderedPageBreak/>
              <w:t>461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Дом № 1</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Дом № 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Дом № 3</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464</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9</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Дом № 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465</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10</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К-160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Котельная №22 МУП «Югорскэнергогаз»</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466</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11</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Медико-санитарная часть</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467</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12</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МУК "МИГ"</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468</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13</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ПЧ п. Югорск-2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469</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14</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Ставропольская, 12</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470</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15</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Ставропольская, 16</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471</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16</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Ставропольская, 8</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472</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17</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К-150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Стоянка у ГК "Авиатор"</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r w:rsidR="00F92DD0" w:rsidRPr="00F92DD0" w:rsidTr="00F92DD0">
        <w:trPr>
          <w:trHeight w:val="31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473</w:t>
            </w:r>
          </w:p>
        </w:tc>
        <w:tc>
          <w:tcPr>
            <w:tcW w:w="951"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18</w:t>
            </w:r>
          </w:p>
        </w:tc>
        <w:tc>
          <w:tcPr>
            <w:tcW w:w="179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ПГ К-100</w:t>
            </w:r>
          </w:p>
        </w:tc>
        <w:tc>
          <w:tcPr>
            <w:tcW w:w="5147" w:type="dxa"/>
            <w:tcBorders>
              <w:top w:val="nil"/>
              <w:left w:val="nil"/>
              <w:bottom w:val="single" w:sz="4" w:space="0" w:color="auto"/>
              <w:right w:val="single" w:sz="4" w:space="0" w:color="auto"/>
            </w:tcBorders>
            <w:shd w:val="clear" w:color="000000" w:fill="FFFFFF"/>
            <w:vAlign w:val="center"/>
            <w:hideMark/>
          </w:tcPr>
          <w:p w:rsidR="00F92DD0" w:rsidRPr="00F92DD0" w:rsidRDefault="00F92DD0" w:rsidP="00F92DD0">
            <w:pPr>
              <w:spacing w:after="0" w:line="240" w:lineRule="auto"/>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Школа №4</w:t>
            </w:r>
          </w:p>
        </w:tc>
        <w:tc>
          <w:tcPr>
            <w:tcW w:w="1233" w:type="dxa"/>
            <w:tcBorders>
              <w:top w:val="nil"/>
              <w:left w:val="nil"/>
              <w:bottom w:val="single" w:sz="4" w:space="0" w:color="auto"/>
              <w:right w:val="single" w:sz="4" w:space="0" w:color="auto"/>
            </w:tcBorders>
            <w:shd w:val="clear" w:color="auto" w:fill="auto"/>
            <w:vAlign w:val="center"/>
            <w:hideMark/>
          </w:tcPr>
          <w:p w:rsidR="00F92DD0" w:rsidRPr="00F92DD0" w:rsidRDefault="00F92DD0" w:rsidP="00F92DD0">
            <w:pPr>
              <w:spacing w:after="0" w:line="240" w:lineRule="auto"/>
              <w:jc w:val="center"/>
              <w:rPr>
                <w:rFonts w:ascii="Times New Roman" w:eastAsia="Times New Roman" w:hAnsi="Times New Roman" w:cs="Times New Roman"/>
                <w:color w:val="000000"/>
                <w:sz w:val="21"/>
                <w:szCs w:val="21"/>
                <w:lang w:eastAsia="ru-RU"/>
              </w:rPr>
            </w:pPr>
            <w:r w:rsidRPr="00F92DD0">
              <w:rPr>
                <w:rFonts w:ascii="Times New Roman" w:eastAsia="Times New Roman" w:hAnsi="Times New Roman" w:cs="Times New Roman"/>
                <w:color w:val="000000"/>
                <w:sz w:val="21"/>
                <w:szCs w:val="21"/>
                <w:lang w:eastAsia="ru-RU"/>
              </w:rPr>
              <w:t>Юг</w:t>
            </w:r>
            <w:proofErr w:type="gramStart"/>
            <w:r w:rsidRPr="00F92DD0">
              <w:rPr>
                <w:rFonts w:ascii="Times New Roman" w:eastAsia="Times New Roman" w:hAnsi="Times New Roman" w:cs="Times New Roman"/>
                <w:color w:val="000000"/>
                <w:sz w:val="21"/>
                <w:szCs w:val="21"/>
                <w:lang w:eastAsia="ru-RU"/>
              </w:rPr>
              <w:t>2</w:t>
            </w:r>
            <w:proofErr w:type="gramEnd"/>
          </w:p>
        </w:tc>
      </w:tr>
    </w:tbl>
    <w:p w:rsidR="00B740AC" w:rsidRPr="005A05D4" w:rsidRDefault="00B740AC" w:rsidP="00B740AC">
      <w:pPr>
        <w:spacing w:after="0" w:line="240" w:lineRule="auto"/>
        <w:jc w:val="center"/>
        <w:rPr>
          <w:rFonts w:ascii="PT Astra Serif" w:eastAsia="Times New Roman" w:hAnsi="PT Astra Serif" w:cs="Times New Roman"/>
          <w:b/>
          <w:bCs/>
          <w:lang w:eastAsia="ru-RU"/>
        </w:rPr>
      </w:pPr>
    </w:p>
    <w:sectPr w:rsidR="00B740AC" w:rsidRPr="005A05D4" w:rsidSect="00A71663">
      <w:pgSz w:w="11906" w:h="16838"/>
      <w:pgMar w:top="568"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602"/>
    <w:multiLevelType w:val="hybridMultilevel"/>
    <w:tmpl w:val="D1E853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E7E04D5"/>
    <w:multiLevelType w:val="singleLevel"/>
    <w:tmpl w:val="D34A6FD8"/>
    <w:lvl w:ilvl="0">
      <w:start w:val="1"/>
      <w:numFmt w:val="decimal"/>
      <w:pStyle w:val="3"/>
      <w:lvlText w:val="%1."/>
      <w:lvlJc w:val="left"/>
      <w:pPr>
        <w:tabs>
          <w:tab w:val="num" w:pos="360"/>
        </w:tabs>
        <w:ind w:left="360" w:hanging="360"/>
      </w:pPr>
    </w:lvl>
  </w:abstractNum>
  <w:abstractNum w:abstractNumId="9">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0">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4">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6">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2">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3">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5">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7">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8">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4">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1"/>
  </w:num>
  <w:num w:numId="2">
    <w:abstractNumId w:val="41"/>
  </w:num>
  <w:num w:numId="3">
    <w:abstractNumId w:val="8"/>
  </w:num>
  <w:num w:numId="4">
    <w:abstractNumId w:val="6"/>
  </w:num>
  <w:num w:numId="5">
    <w:abstractNumId w:val="39"/>
  </w:num>
  <w:num w:numId="6">
    <w:abstractNumId w:val="28"/>
  </w:num>
  <w:num w:numId="7">
    <w:abstractNumId w:val="17"/>
  </w:num>
  <w:num w:numId="8">
    <w:abstractNumId w:val="14"/>
  </w:num>
  <w:num w:numId="9">
    <w:abstractNumId w:val="25"/>
  </w:num>
  <w:num w:numId="10">
    <w:abstractNumId w:val="15"/>
  </w:num>
  <w:num w:numId="11">
    <w:abstractNumId w:val="2"/>
  </w:num>
  <w:num w:numId="12">
    <w:abstractNumId w:val="10"/>
  </w:num>
  <w:num w:numId="13">
    <w:abstractNumId w:val="13"/>
  </w:num>
  <w:num w:numId="14">
    <w:abstractNumId w:val="38"/>
  </w:num>
  <w:num w:numId="15">
    <w:abstractNumId w:val="22"/>
  </w:num>
  <w:num w:numId="16">
    <w:abstractNumId w:val="21"/>
  </w:num>
  <w:num w:numId="17">
    <w:abstractNumId w:val="33"/>
  </w:num>
  <w:num w:numId="18">
    <w:abstractNumId w:val="32"/>
  </w:num>
  <w:num w:numId="19">
    <w:abstractNumId w:val="7"/>
  </w:num>
  <w:num w:numId="20">
    <w:abstractNumId w:val="18"/>
  </w:num>
  <w:num w:numId="21">
    <w:abstractNumId w:val="24"/>
  </w:num>
  <w:num w:numId="22">
    <w:abstractNumId w:val="11"/>
  </w:num>
  <w:num w:numId="23">
    <w:abstractNumId w:val="12"/>
  </w:num>
  <w:num w:numId="24">
    <w:abstractNumId w:val="37"/>
  </w:num>
  <w:num w:numId="25">
    <w:abstractNumId w:val="43"/>
  </w:num>
  <w:num w:numId="26">
    <w:abstractNumId w:val="36"/>
  </w:num>
  <w:num w:numId="27">
    <w:abstractNumId w:val="9"/>
  </w:num>
  <w:num w:numId="2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5"/>
  </w:num>
  <w:num w:numId="32">
    <w:abstractNumId w:val="26"/>
  </w:num>
  <w:num w:numId="33">
    <w:abstractNumId w:val="1"/>
  </w:num>
  <w:num w:numId="34">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20"/>
  </w:num>
  <w:num w:numId="37">
    <w:abstractNumId w:val="29"/>
  </w:num>
  <w:num w:numId="38">
    <w:abstractNumId w:val="16"/>
  </w:num>
  <w:num w:numId="39">
    <w:abstractNumId w:val="23"/>
  </w:num>
  <w:num w:numId="40">
    <w:abstractNumId w:val="3"/>
  </w:num>
  <w:num w:numId="41">
    <w:abstractNumId w:val="19"/>
  </w:num>
  <w:num w:numId="42">
    <w:abstractNumId w:val="42"/>
  </w:num>
  <w:num w:numId="43">
    <w:abstractNumId w:val="34"/>
  </w:num>
  <w:num w:numId="44">
    <w:abstractNumId w:val="44"/>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0"/>
    <w:rsid w:val="0005051A"/>
    <w:rsid w:val="00062DB4"/>
    <w:rsid w:val="0009199D"/>
    <w:rsid w:val="000B2B06"/>
    <w:rsid w:val="001C1A73"/>
    <w:rsid w:val="001D76A9"/>
    <w:rsid w:val="00265A9D"/>
    <w:rsid w:val="00274890"/>
    <w:rsid w:val="00285697"/>
    <w:rsid w:val="002F39BA"/>
    <w:rsid w:val="003017B5"/>
    <w:rsid w:val="00304692"/>
    <w:rsid w:val="003F286E"/>
    <w:rsid w:val="00442FD0"/>
    <w:rsid w:val="005671B9"/>
    <w:rsid w:val="00580206"/>
    <w:rsid w:val="00585C87"/>
    <w:rsid w:val="005A05D4"/>
    <w:rsid w:val="00645064"/>
    <w:rsid w:val="00687935"/>
    <w:rsid w:val="006B13F3"/>
    <w:rsid w:val="006B4BB0"/>
    <w:rsid w:val="006F250F"/>
    <w:rsid w:val="00704884"/>
    <w:rsid w:val="007E36F1"/>
    <w:rsid w:val="008214AE"/>
    <w:rsid w:val="008316B0"/>
    <w:rsid w:val="0087228B"/>
    <w:rsid w:val="00874DA6"/>
    <w:rsid w:val="00880C40"/>
    <w:rsid w:val="008A204A"/>
    <w:rsid w:val="008A4270"/>
    <w:rsid w:val="008B0409"/>
    <w:rsid w:val="008D45DE"/>
    <w:rsid w:val="00974C69"/>
    <w:rsid w:val="009924BC"/>
    <w:rsid w:val="009C64A1"/>
    <w:rsid w:val="009C71B1"/>
    <w:rsid w:val="00A0374A"/>
    <w:rsid w:val="00A10A41"/>
    <w:rsid w:val="00A17F87"/>
    <w:rsid w:val="00A20D54"/>
    <w:rsid w:val="00A42036"/>
    <w:rsid w:val="00A655D3"/>
    <w:rsid w:val="00A71663"/>
    <w:rsid w:val="00AB15B3"/>
    <w:rsid w:val="00AB20D2"/>
    <w:rsid w:val="00AB2738"/>
    <w:rsid w:val="00AC3D8D"/>
    <w:rsid w:val="00AD4D1A"/>
    <w:rsid w:val="00B07C88"/>
    <w:rsid w:val="00B614D0"/>
    <w:rsid w:val="00B740AC"/>
    <w:rsid w:val="00BA6292"/>
    <w:rsid w:val="00BD140C"/>
    <w:rsid w:val="00BD3BB2"/>
    <w:rsid w:val="00BF5B83"/>
    <w:rsid w:val="00C039FA"/>
    <w:rsid w:val="00CB40AD"/>
    <w:rsid w:val="00CD7BBE"/>
    <w:rsid w:val="00D94EDF"/>
    <w:rsid w:val="00DA616C"/>
    <w:rsid w:val="00DD2D6D"/>
    <w:rsid w:val="00DE1F50"/>
    <w:rsid w:val="00EA7DDB"/>
    <w:rsid w:val="00EB37B7"/>
    <w:rsid w:val="00EC538C"/>
    <w:rsid w:val="00EE413C"/>
    <w:rsid w:val="00EE7E8C"/>
    <w:rsid w:val="00F71DB2"/>
    <w:rsid w:val="00F92DD0"/>
    <w:rsid w:val="00FA60B3"/>
    <w:rsid w:val="00FD408C"/>
    <w:rsid w:val="00FF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uiPriority w:val="34"/>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uiPriority w:val="34"/>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15">
      <w:bodyDiv w:val="1"/>
      <w:marLeft w:val="0"/>
      <w:marRight w:val="0"/>
      <w:marTop w:val="0"/>
      <w:marBottom w:val="0"/>
      <w:divBdr>
        <w:top w:val="none" w:sz="0" w:space="0" w:color="auto"/>
        <w:left w:val="none" w:sz="0" w:space="0" w:color="auto"/>
        <w:bottom w:val="none" w:sz="0" w:space="0" w:color="auto"/>
        <w:right w:val="none" w:sz="0" w:space="0" w:color="auto"/>
      </w:divBdr>
    </w:div>
    <w:div w:id="225846799">
      <w:bodyDiv w:val="1"/>
      <w:marLeft w:val="0"/>
      <w:marRight w:val="0"/>
      <w:marTop w:val="0"/>
      <w:marBottom w:val="0"/>
      <w:divBdr>
        <w:top w:val="none" w:sz="0" w:space="0" w:color="auto"/>
        <w:left w:val="none" w:sz="0" w:space="0" w:color="auto"/>
        <w:bottom w:val="none" w:sz="0" w:space="0" w:color="auto"/>
        <w:right w:val="none" w:sz="0" w:space="0" w:color="auto"/>
      </w:divBdr>
    </w:div>
    <w:div w:id="260994989">
      <w:bodyDiv w:val="1"/>
      <w:marLeft w:val="0"/>
      <w:marRight w:val="0"/>
      <w:marTop w:val="0"/>
      <w:marBottom w:val="0"/>
      <w:divBdr>
        <w:top w:val="none" w:sz="0" w:space="0" w:color="auto"/>
        <w:left w:val="none" w:sz="0" w:space="0" w:color="auto"/>
        <w:bottom w:val="none" w:sz="0" w:space="0" w:color="auto"/>
        <w:right w:val="none" w:sz="0" w:space="0" w:color="auto"/>
      </w:divBdr>
    </w:div>
    <w:div w:id="293946531">
      <w:bodyDiv w:val="1"/>
      <w:marLeft w:val="0"/>
      <w:marRight w:val="0"/>
      <w:marTop w:val="0"/>
      <w:marBottom w:val="0"/>
      <w:divBdr>
        <w:top w:val="none" w:sz="0" w:space="0" w:color="auto"/>
        <w:left w:val="none" w:sz="0" w:space="0" w:color="auto"/>
        <w:bottom w:val="none" w:sz="0" w:space="0" w:color="auto"/>
        <w:right w:val="none" w:sz="0" w:space="0" w:color="auto"/>
      </w:divBdr>
    </w:div>
    <w:div w:id="586578187">
      <w:bodyDiv w:val="1"/>
      <w:marLeft w:val="0"/>
      <w:marRight w:val="0"/>
      <w:marTop w:val="0"/>
      <w:marBottom w:val="0"/>
      <w:divBdr>
        <w:top w:val="none" w:sz="0" w:space="0" w:color="auto"/>
        <w:left w:val="none" w:sz="0" w:space="0" w:color="auto"/>
        <w:bottom w:val="none" w:sz="0" w:space="0" w:color="auto"/>
        <w:right w:val="none" w:sz="0" w:space="0" w:color="auto"/>
      </w:divBdr>
    </w:div>
    <w:div w:id="1407725173">
      <w:bodyDiv w:val="1"/>
      <w:marLeft w:val="0"/>
      <w:marRight w:val="0"/>
      <w:marTop w:val="0"/>
      <w:marBottom w:val="0"/>
      <w:divBdr>
        <w:top w:val="none" w:sz="0" w:space="0" w:color="auto"/>
        <w:left w:val="none" w:sz="0" w:space="0" w:color="auto"/>
        <w:bottom w:val="none" w:sz="0" w:space="0" w:color="auto"/>
        <w:right w:val="none" w:sz="0" w:space="0" w:color="auto"/>
      </w:divBdr>
    </w:div>
    <w:div w:id="1504054160">
      <w:bodyDiv w:val="1"/>
      <w:marLeft w:val="0"/>
      <w:marRight w:val="0"/>
      <w:marTop w:val="0"/>
      <w:marBottom w:val="0"/>
      <w:divBdr>
        <w:top w:val="none" w:sz="0" w:space="0" w:color="auto"/>
        <w:left w:val="none" w:sz="0" w:space="0" w:color="auto"/>
        <w:bottom w:val="none" w:sz="0" w:space="0" w:color="auto"/>
        <w:right w:val="none" w:sz="0" w:space="0" w:color="auto"/>
      </w:divBdr>
    </w:div>
    <w:div w:id="1589388161">
      <w:bodyDiv w:val="1"/>
      <w:marLeft w:val="0"/>
      <w:marRight w:val="0"/>
      <w:marTop w:val="0"/>
      <w:marBottom w:val="0"/>
      <w:divBdr>
        <w:top w:val="none" w:sz="0" w:space="0" w:color="auto"/>
        <w:left w:val="none" w:sz="0" w:space="0" w:color="auto"/>
        <w:bottom w:val="none" w:sz="0" w:space="0" w:color="auto"/>
        <w:right w:val="none" w:sz="0" w:space="0" w:color="auto"/>
      </w:divBdr>
    </w:div>
    <w:div w:id="1780250349">
      <w:bodyDiv w:val="1"/>
      <w:marLeft w:val="0"/>
      <w:marRight w:val="0"/>
      <w:marTop w:val="0"/>
      <w:marBottom w:val="0"/>
      <w:divBdr>
        <w:top w:val="none" w:sz="0" w:space="0" w:color="auto"/>
        <w:left w:val="none" w:sz="0" w:space="0" w:color="auto"/>
        <w:bottom w:val="none" w:sz="0" w:space="0" w:color="auto"/>
        <w:right w:val="none" w:sz="0" w:space="0" w:color="auto"/>
      </w:divBdr>
    </w:div>
    <w:div w:id="18521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4C80E-089A-4DE4-8B83-F370C6AB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12</Pages>
  <Words>3157</Words>
  <Characters>17996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55</cp:revision>
  <cp:lastPrinted>2025-02-07T05:58:00Z</cp:lastPrinted>
  <dcterms:created xsi:type="dcterms:W3CDTF">2020-10-20T04:34:00Z</dcterms:created>
  <dcterms:modified xsi:type="dcterms:W3CDTF">2025-02-11T12:12:00Z</dcterms:modified>
</cp:coreProperties>
</file>